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0978E" w14:textId="77777777" w:rsidR="0096764E" w:rsidRPr="003510E6" w:rsidRDefault="0096764E" w:rsidP="0096764E">
      <w:pPr>
        <w:rPr>
          <w:b/>
          <w:color w:val="FF0000"/>
          <w:sz w:val="32"/>
          <w:szCs w:val="32"/>
        </w:rPr>
      </w:pPr>
      <w:r w:rsidRPr="003510E6">
        <w:rPr>
          <w:b/>
          <w:color w:val="FF0000"/>
          <w:sz w:val="32"/>
          <w:szCs w:val="32"/>
          <w:highlight w:val="yellow"/>
        </w:rPr>
        <w:t xml:space="preserve">Team </w:t>
      </w:r>
      <w:r w:rsidR="003824E6" w:rsidRPr="003510E6">
        <w:rPr>
          <w:b/>
          <w:color w:val="FF0000"/>
          <w:sz w:val="32"/>
          <w:szCs w:val="32"/>
          <w:highlight w:val="yellow"/>
        </w:rPr>
        <w:t>Registration</w:t>
      </w:r>
      <w:r w:rsidRPr="003510E6">
        <w:rPr>
          <w:b/>
          <w:color w:val="FF0000"/>
          <w:sz w:val="32"/>
          <w:szCs w:val="32"/>
          <w:highlight w:val="yellow"/>
        </w:rPr>
        <w:t xml:space="preserve"> Deadline is November </w:t>
      </w:r>
      <w:r w:rsidR="003510E6" w:rsidRPr="003510E6">
        <w:rPr>
          <w:b/>
          <w:color w:val="FF0000"/>
          <w:sz w:val="32"/>
          <w:szCs w:val="32"/>
          <w:highlight w:val="yellow"/>
        </w:rPr>
        <w:t>2</w:t>
      </w:r>
      <w:r w:rsidR="007B242E">
        <w:rPr>
          <w:b/>
          <w:color w:val="FF0000"/>
          <w:sz w:val="32"/>
          <w:szCs w:val="32"/>
          <w:highlight w:val="yellow"/>
        </w:rPr>
        <w:t>5</w:t>
      </w:r>
      <w:r w:rsidRPr="003510E6">
        <w:rPr>
          <w:b/>
          <w:color w:val="FF0000"/>
          <w:sz w:val="32"/>
          <w:szCs w:val="32"/>
          <w:highlight w:val="yellow"/>
        </w:rPr>
        <w:t>, 2016</w:t>
      </w:r>
    </w:p>
    <w:p w14:paraId="3973038C" w14:textId="77777777" w:rsidR="0096764E" w:rsidRDefault="0096764E">
      <w:pPr>
        <w:rPr>
          <w:b/>
          <w:sz w:val="24"/>
          <w:szCs w:val="24"/>
        </w:rPr>
      </w:pPr>
    </w:p>
    <w:p w14:paraId="0C5BDDFD" w14:textId="77777777" w:rsidR="0096764E" w:rsidRDefault="0096764E">
      <w:pPr>
        <w:rPr>
          <w:b/>
          <w:sz w:val="24"/>
          <w:szCs w:val="24"/>
        </w:rPr>
      </w:pPr>
      <w:r>
        <w:rPr>
          <w:b/>
          <w:sz w:val="24"/>
          <w:szCs w:val="24"/>
        </w:rPr>
        <w:t xml:space="preserve">This is the deadline to register </w:t>
      </w:r>
      <w:r w:rsidR="00DB0FD3">
        <w:rPr>
          <w:b/>
          <w:sz w:val="24"/>
          <w:szCs w:val="24"/>
        </w:rPr>
        <w:t xml:space="preserve">your team </w:t>
      </w:r>
      <w:r>
        <w:rPr>
          <w:b/>
          <w:sz w:val="24"/>
          <w:szCs w:val="24"/>
        </w:rPr>
        <w:t>for a chance to become Olympian</w:t>
      </w:r>
      <w:r w:rsidR="00DB0FD3">
        <w:rPr>
          <w:b/>
          <w:sz w:val="24"/>
          <w:szCs w:val="24"/>
        </w:rPr>
        <w:t>s</w:t>
      </w:r>
      <w:r>
        <w:rPr>
          <w:b/>
          <w:sz w:val="24"/>
          <w:szCs w:val="24"/>
        </w:rPr>
        <w:t>!</w:t>
      </w:r>
    </w:p>
    <w:p w14:paraId="3B5FFB5E" w14:textId="77777777" w:rsidR="0096764E" w:rsidRDefault="0096764E">
      <w:pPr>
        <w:rPr>
          <w:b/>
          <w:sz w:val="24"/>
          <w:szCs w:val="24"/>
        </w:rPr>
      </w:pPr>
    </w:p>
    <w:p w14:paraId="6C3B116C" w14:textId="77777777" w:rsidR="00D319D9" w:rsidRDefault="00D319D9">
      <w:pPr>
        <w:rPr>
          <w:b/>
          <w:sz w:val="24"/>
          <w:szCs w:val="24"/>
        </w:rPr>
      </w:pPr>
    </w:p>
    <w:p w14:paraId="311858FE" w14:textId="77777777" w:rsidR="00D4152A" w:rsidRPr="005E18BB" w:rsidRDefault="00D4152A">
      <w:pPr>
        <w:rPr>
          <w:b/>
          <w:sz w:val="24"/>
          <w:szCs w:val="24"/>
          <w:u w:val="single"/>
        </w:rPr>
      </w:pPr>
      <w:r w:rsidRPr="005E18BB">
        <w:rPr>
          <w:b/>
          <w:sz w:val="24"/>
          <w:szCs w:val="24"/>
          <w:u w:val="single"/>
        </w:rPr>
        <w:t>Qualification</w:t>
      </w:r>
    </w:p>
    <w:p w14:paraId="0E1ACC63" w14:textId="77777777" w:rsidR="00D27A0A" w:rsidRDefault="00D27A0A">
      <w:pPr>
        <w:rPr>
          <w:b/>
          <w:sz w:val="22"/>
          <w:szCs w:val="22"/>
        </w:rPr>
      </w:pPr>
    </w:p>
    <w:p w14:paraId="351FA9B6" w14:textId="77777777" w:rsidR="00D04176" w:rsidRPr="00050DB6" w:rsidRDefault="00D04176" w:rsidP="00E45DA6">
      <w:pPr>
        <w:pBdr>
          <w:top w:val="single" w:sz="4" w:space="1" w:color="auto"/>
          <w:left w:val="single" w:sz="4" w:space="4" w:color="auto"/>
          <w:bottom w:val="single" w:sz="4" w:space="1" w:color="auto"/>
          <w:right w:val="single" w:sz="4" w:space="4" w:color="auto"/>
        </w:pBdr>
        <w:rPr>
          <w:b/>
          <w:sz w:val="22"/>
          <w:szCs w:val="22"/>
        </w:rPr>
      </w:pPr>
      <w:r>
        <w:rPr>
          <w:b/>
          <w:sz w:val="22"/>
          <w:szCs w:val="22"/>
        </w:rPr>
        <w:t>1</w:t>
      </w:r>
      <w:r w:rsidR="00C000BD">
        <w:rPr>
          <w:b/>
          <w:sz w:val="22"/>
          <w:szCs w:val="22"/>
        </w:rPr>
        <w:t>8</w:t>
      </w:r>
      <w:r>
        <w:rPr>
          <w:b/>
          <w:sz w:val="22"/>
          <w:szCs w:val="22"/>
        </w:rPr>
        <w:t xml:space="preserve"> Teams –</w:t>
      </w:r>
      <w:r w:rsidR="00E71828">
        <w:rPr>
          <w:b/>
          <w:sz w:val="22"/>
          <w:szCs w:val="22"/>
        </w:rPr>
        <w:t xml:space="preserve"> </w:t>
      </w:r>
      <w:r w:rsidR="0040473C">
        <w:rPr>
          <w:b/>
          <w:sz w:val="22"/>
          <w:szCs w:val="22"/>
        </w:rPr>
        <w:t xml:space="preserve">Round Robin </w:t>
      </w:r>
      <w:r w:rsidR="0025678F">
        <w:rPr>
          <w:b/>
          <w:sz w:val="22"/>
          <w:szCs w:val="22"/>
        </w:rPr>
        <w:t xml:space="preserve">play </w:t>
      </w:r>
      <w:r w:rsidR="0040473C">
        <w:rPr>
          <w:b/>
          <w:sz w:val="22"/>
          <w:szCs w:val="22"/>
        </w:rPr>
        <w:t xml:space="preserve">with </w:t>
      </w:r>
      <w:r w:rsidR="0078452B">
        <w:rPr>
          <w:b/>
          <w:sz w:val="22"/>
          <w:szCs w:val="22"/>
        </w:rPr>
        <w:t>2 (two)</w:t>
      </w:r>
      <w:r w:rsidR="00E71828">
        <w:rPr>
          <w:b/>
          <w:sz w:val="22"/>
          <w:szCs w:val="22"/>
        </w:rPr>
        <w:t xml:space="preserve"> pools of </w:t>
      </w:r>
      <w:r w:rsidR="00C000BD">
        <w:rPr>
          <w:b/>
          <w:sz w:val="22"/>
          <w:szCs w:val="22"/>
        </w:rPr>
        <w:t>9</w:t>
      </w:r>
      <w:r w:rsidR="0078452B">
        <w:rPr>
          <w:b/>
          <w:sz w:val="22"/>
          <w:szCs w:val="22"/>
        </w:rPr>
        <w:t xml:space="preserve"> (nine)</w:t>
      </w:r>
    </w:p>
    <w:p w14:paraId="1ABE8A5B" w14:textId="77777777" w:rsidR="008429A4" w:rsidRDefault="008429A4" w:rsidP="00E45DA6">
      <w:pPr>
        <w:pBdr>
          <w:top w:val="single" w:sz="4" w:space="1" w:color="auto"/>
          <w:left w:val="single" w:sz="4" w:space="4" w:color="auto"/>
          <w:bottom w:val="single" w:sz="4" w:space="1" w:color="auto"/>
          <w:right w:val="single" w:sz="4" w:space="4" w:color="auto"/>
        </w:pBdr>
        <w:rPr>
          <w:b/>
          <w:sz w:val="22"/>
          <w:szCs w:val="22"/>
        </w:rPr>
      </w:pPr>
    </w:p>
    <w:p w14:paraId="1ACE735E" w14:textId="77777777" w:rsidR="008429A4" w:rsidRDefault="008429A4" w:rsidP="00E45DA6">
      <w:pPr>
        <w:pBdr>
          <w:top w:val="single" w:sz="4" w:space="1" w:color="auto"/>
          <w:left w:val="single" w:sz="4" w:space="4" w:color="auto"/>
          <w:bottom w:val="single" w:sz="4" w:space="1" w:color="auto"/>
          <w:right w:val="single" w:sz="4" w:space="4" w:color="auto"/>
        </w:pBdr>
        <w:rPr>
          <w:b/>
          <w:sz w:val="22"/>
          <w:szCs w:val="22"/>
        </w:rPr>
      </w:pPr>
      <w:r w:rsidRPr="00E71828">
        <w:rPr>
          <w:b/>
          <w:sz w:val="22"/>
          <w:szCs w:val="22"/>
        </w:rPr>
        <w:t>Playoffs</w:t>
      </w:r>
      <w:r>
        <w:rPr>
          <w:b/>
          <w:sz w:val="22"/>
          <w:szCs w:val="22"/>
        </w:rPr>
        <w:t>:</w:t>
      </w:r>
    </w:p>
    <w:p w14:paraId="7D2C9A5D" w14:textId="77777777" w:rsidR="00FD03F2" w:rsidRDefault="006E0EDD" w:rsidP="00E45DA6">
      <w:pPr>
        <w:pBdr>
          <w:top w:val="single" w:sz="4" w:space="1" w:color="auto"/>
          <w:left w:val="single" w:sz="4" w:space="4" w:color="auto"/>
          <w:bottom w:val="single" w:sz="4" w:space="1" w:color="auto"/>
          <w:right w:val="single" w:sz="4" w:space="4" w:color="auto"/>
        </w:pBdr>
        <w:rPr>
          <w:sz w:val="22"/>
          <w:szCs w:val="22"/>
        </w:rPr>
      </w:pPr>
      <w:r>
        <w:rPr>
          <w:sz w:val="22"/>
          <w:szCs w:val="22"/>
        </w:rPr>
        <w:t>8</w:t>
      </w:r>
      <w:r w:rsidR="0078452B">
        <w:rPr>
          <w:sz w:val="22"/>
          <w:szCs w:val="22"/>
        </w:rPr>
        <w:t xml:space="preserve"> (eight)</w:t>
      </w:r>
      <w:r>
        <w:rPr>
          <w:sz w:val="22"/>
          <w:szCs w:val="22"/>
        </w:rPr>
        <w:t xml:space="preserve"> Qualifiers – </w:t>
      </w:r>
      <w:r w:rsidR="00F77FAB">
        <w:rPr>
          <w:sz w:val="22"/>
          <w:szCs w:val="22"/>
        </w:rPr>
        <w:t>T</w:t>
      </w:r>
      <w:r>
        <w:rPr>
          <w:sz w:val="22"/>
          <w:szCs w:val="22"/>
        </w:rPr>
        <w:t xml:space="preserve">he </w:t>
      </w:r>
      <w:r w:rsidR="00C000BD">
        <w:rPr>
          <w:sz w:val="22"/>
          <w:szCs w:val="22"/>
        </w:rPr>
        <w:t>1</w:t>
      </w:r>
      <w:r w:rsidR="00C000BD" w:rsidRPr="00C000BD">
        <w:rPr>
          <w:sz w:val="22"/>
          <w:szCs w:val="22"/>
          <w:vertAlign w:val="superscript"/>
        </w:rPr>
        <w:t>st</w:t>
      </w:r>
      <w:r w:rsidR="00C000BD">
        <w:rPr>
          <w:sz w:val="22"/>
          <w:szCs w:val="22"/>
        </w:rPr>
        <w:t xml:space="preserve"> and 2</w:t>
      </w:r>
      <w:r w:rsidR="00C000BD" w:rsidRPr="00C000BD">
        <w:rPr>
          <w:sz w:val="22"/>
          <w:szCs w:val="22"/>
          <w:vertAlign w:val="superscript"/>
        </w:rPr>
        <w:t>nd</w:t>
      </w:r>
      <w:r w:rsidR="00C000BD">
        <w:rPr>
          <w:sz w:val="22"/>
          <w:szCs w:val="22"/>
        </w:rPr>
        <w:t xml:space="preserve"> place finishers within each pool and the </w:t>
      </w:r>
      <w:r>
        <w:rPr>
          <w:sz w:val="22"/>
          <w:szCs w:val="22"/>
        </w:rPr>
        <w:t xml:space="preserve">next </w:t>
      </w:r>
      <w:r w:rsidR="00535132">
        <w:rPr>
          <w:sz w:val="22"/>
          <w:szCs w:val="22"/>
        </w:rPr>
        <w:t xml:space="preserve">best </w:t>
      </w:r>
      <w:r w:rsidR="00C000BD">
        <w:rPr>
          <w:sz w:val="22"/>
          <w:szCs w:val="22"/>
        </w:rPr>
        <w:t>4</w:t>
      </w:r>
      <w:r w:rsidR="0078452B">
        <w:rPr>
          <w:sz w:val="22"/>
          <w:szCs w:val="22"/>
        </w:rPr>
        <w:t xml:space="preserve"> (four)</w:t>
      </w:r>
      <w:r>
        <w:rPr>
          <w:sz w:val="22"/>
          <w:szCs w:val="22"/>
        </w:rPr>
        <w:t xml:space="preserve"> </w:t>
      </w:r>
      <w:r w:rsidR="0025678F">
        <w:rPr>
          <w:sz w:val="22"/>
          <w:szCs w:val="22"/>
        </w:rPr>
        <w:t xml:space="preserve">win/loss </w:t>
      </w:r>
      <w:r w:rsidR="00535132">
        <w:rPr>
          <w:sz w:val="22"/>
          <w:szCs w:val="22"/>
        </w:rPr>
        <w:t>record</w:t>
      </w:r>
      <w:r w:rsidR="0078452B">
        <w:rPr>
          <w:sz w:val="22"/>
          <w:szCs w:val="22"/>
        </w:rPr>
        <w:t>s qualify for a modified double-</w:t>
      </w:r>
      <w:r w:rsidR="008932F9">
        <w:rPr>
          <w:sz w:val="22"/>
          <w:szCs w:val="22"/>
        </w:rPr>
        <w:t xml:space="preserve">knockout </w:t>
      </w:r>
      <w:r w:rsidR="00535132">
        <w:rPr>
          <w:sz w:val="22"/>
          <w:szCs w:val="22"/>
        </w:rPr>
        <w:t>playoff.</w:t>
      </w:r>
      <w:r>
        <w:rPr>
          <w:sz w:val="22"/>
          <w:szCs w:val="22"/>
        </w:rPr>
        <w:t xml:space="preserve"> </w:t>
      </w:r>
      <w:r w:rsidR="0078452B">
        <w:rPr>
          <w:sz w:val="22"/>
          <w:szCs w:val="22"/>
        </w:rPr>
        <w:t>The</w:t>
      </w:r>
      <w:r>
        <w:rPr>
          <w:sz w:val="22"/>
          <w:szCs w:val="22"/>
        </w:rPr>
        <w:t xml:space="preserve"> </w:t>
      </w:r>
      <w:r w:rsidR="0078452B">
        <w:rPr>
          <w:sz w:val="22"/>
          <w:szCs w:val="22"/>
        </w:rPr>
        <w:t>A-side winner plays B-</w:t>
      </w:r>
      <w:r w:rsidR="00535132">
        <w:rPr>
          <w:sz w:val="22"/>
          <w:szCs w:val="22"/>
        </w:rPr>
        <w:t>side winner in the final.  (Meaning you are allowed one loss after you qualify</w:t>
      </w:r>
      <w:r>
        <w:rPr>
          <w:sz w:val="22"/>
          <w:szCs w:val="22"/>
        </w:rPr>
        <w:t xml:space="preserve"> up until the Championship game</w:t>
      </w:r>
      <w:r w:rsidR="00535132">
        <w:rPr>
          <w:sz w:val="22"/>
          <w:szCs w:val="22"/>
        </w:rPr>
        <w:t xml:space="preserve">)  </w:t>
      </w:r>
    </w:p>
    <w:p w14:paraId="332ACAFC" w14:textId="77777777" w:rsidR="0025678F" w:rsidRDefault="0025678F" w:rsidP="00E45DA6">
      <w:pPr>
        <w:pBdr>
          <w:top w:val="single" w:sz="4" w:space="1" w:color="auto"/>
          <w:left w:val="single" w:sz="4" w:space="4" w:color="auto"/>
          <w:bottom w:val="single" w:sz="4" w:space="1" w:color="auto"/>
          <w:right w:val="single" w:sz="4" w:space="4" w:color="auto"/>
        </w:pBdr>
        <w:rPr>
          <w:sz w:val="22"/>
          <w:szCs w:val="22"/>
        </w:rPr>
      </w:pPr>
    </w:p>
    <w:p w14:paraId="0BBA004A" w14:textId="77777777" w:rsidR="008429A4" w:rsidRPr="008429A4" w:rsidRDefault="008429A4" w:rsidP="00E45DA6">
      <w:pPr>
        <w:pBdr>
          <w:top w:val="single" w:sz="4" w:space="1" w:color="auto"/>
          <w:left w:val="single" w:sz="4" w:space="4" w:color="auto"/>
          <w:bottom w:val="single" w:sz="4" w:space="1" w:color="auto"/>
          <w:right w:val="single" w:sz="4" w:space="4" w:color="auto"/>
        </w:pBdr>
        <w:rPr>
          <w:b/>
          <w:sz w:val="22"/>
          <w:szCs w:val="22"/>
        </w:rPr>
      </w:pPr>
      <w:r w:rsidRPr="008429A4">
        <w:rPr>
          <w:b/>
          <w:sz w:val="22"/>
          <w:szCs w:val="22"/>
        </w:rPr>
        <w:t>Teams:</w:t>
      </w:r>
    </w:p>
    <w:p w14:paraId="79A9C915" w14:textId="2CB77B27" w:rsidR="00042E75" w:rsidRDefault="00E71828" w:rsidP="00E45DA6">
      <w:pPr>
        <w:pBdr>
          <w:top w:val="single" w:sz="4" w:space="1" w:color="auto"/>
          <w:left w:val="single" w:sz="4" w:space="4" w:color="auto"/>
          <w:bottom w:val="single" w:sz="4" w:space="1" w:color="auto"/>
          <w:right w:val="single" w:sz="4" w:space="4" w:color="auto"/>
        </w:pBdr>
        <w:rPr>
          <w:sz w:val="22"/>
          <w:szCs w:val="22"/>
        </w:rPr>
      </w:pPr>
      <w:r>
        <w:rPr>
          <w:sz w:val="22"/>
          <w:szCs w:val="22"/>
        </w:rPr>
        <w:t>1</w:t>
      </w:r>
      <w:r w:rsidR="00FD03F2">
        <w:rPr>
          <w:sz w:val="22"/>
          <w:szCs w:val="22"/>
        </w:rPr>
        <w:t xml:space="preserve"> – 2016 </w:t>
      </w:r>
      <w:r w:rsidR="00042E75">
        <w:rPr>
          <w:sz w:val="22"/>
          <w:szCs w:val="22"/>
        </w:rPr>
        <w:t xml:space="preserve">Team that represented Canada at the </w:t>
      </w:r>
      <w:r w:rsidR="004B1C63">
        <w:rPr>
          <w:sz w:val="22"/>
          <w:szCs w:val="22"/>
        </w:rPr>
        <w:t xml:space="preserve">2016 </w:t>
      </w:r>
      <w:r w:rsidR="00314192">
        <w:rPr>
          <w:sz w:val="22"/>
          <w:szCs w:val="22"/>
        </w:rPr>
        <w:t>Mixed Doubles</w:t>
      </w:r>
      <w:r w:rsidR="0078452B">
        <w:rPr>
          <w:sz w:val="22"/>
          <w:szCs w:val="22"/>
        </w:rPr>
        <w:t xml:space="preserve"> Worlds</w:t>
      </w:r>
      <w:r w:rsidR="00314192">
        <w:rPr>
          <w:sz w:val="22"/>
          <w:szCs w:val="22"/>
        </w:rPr>
        <w:t xml:space="preserve"> (Marliese Kasner</w:t>
      </w:r>
      <w:r w:rsidR="007F1FFC">
        <w:rPr>
          <w:sz w:val="22"/>
          <w:szCs w:val="22"/>
        </w:rPr>
        <w:t xml:space="preserve"> / Dustin Kalthoff</w:t>
      </w:r>
      <w:r w:rsidR="00314192">
        <w:rPr>
          <w:sz w:val="22"/>
          <w:szCs w:val="22"/>
        </w:rPr>
        <w:t>)</w:t>
      </w:r>
    </w:p>
    <w:p w14:paraId="01941F4C" w14:textId="05297309" w:rsidR="00FD03F2" w:rsidRDefault="00C7780E" w:rsidP="00E45DA6">
      <w:pPr>
        <w:pBdr>
          <w:top w:val="single" w:sz="4" w:space="1" w:color="auto"/>
          <w:left w:val="single" w:sz="4" w:space="4" w:color="auto"/>
          <w:bottom w:val="single" w:sz="4" w:space="1" w:color="auto"/>
          <w:right w:val="single" w:sz="4" w:space="4" w:color="auto"/>
        </w:pBdr>
        <w:rPr>
          <w:sz w:val="22"/>
          <w:szCs w:val="22"/>
        </w:rPr>
      </w:pPr>
      <w:r>
        <w:rPr>
          <w:sz w:val="22"/>
          <w:szCs w:val="22"/>
        </w:rPr>
        <w:t>3</w:t>
      </w:r>
      <w:r w:rsidR="00FD03F2">
        <w:rPr>
          <w:sz w:val="22"/>
          <w:szCs w:val="22"/>
        </w:rPr>
        <w:t xml:space="preserve"> – </w:t>
      </w:r>
      <w:r w:rsidR="00314192">
        <w:rPr>
          <w:sz w:val="22"/>
          <w:szCs w:val="22"/>
        </w:rPr>
        <w:t xml:space="preserve">Top three finishers at </w:t>
      </w:r>
      <w:r w:rsidR="00FD03F2">
        <w:rPr>
          <w:sz w:val="22"/>
          <w:szCs w:val="22"/>
        </w:rPr>
        <w:t xml:space="preserve">2017 </w:t>
      </w:r>
      <w:r w:rsidR="00314192">
        <w:rPr>
          <w:sz w:val="22"/>
          <w:szCs w:val="22"/>
        </w:rPr>
        <w:t>Canadian Mixed</w:t>
      </w:r>
      <w:r w:rsidR="00265459">
        <w:rPr>
          <w:sz w:val="22"/>
          <w:szCs w:val="22"/>
        </w:rPr>
        <w:t xml:space="preserve"> Doubles</w:t>
      </w:r>
      <w:bookmarkStart w:id="0" w:name="_GoBack"/>
      <w:bookmarkEnd w:id="0"/>
      <w:r w:rsidR="00FD03F2">
        <w:rPr>
          <w:sz w:val="22"/>
          <w:szCs w:val="22"/>
        </w:rPr>
        <w:t xml:space="preserve"> Championship</w:t>
      </w:r>
      <w:r w:rsidR="00042E75">
        <w:rPr>
          <w:sz w:val="22"/>
          <w:szCs w:val="22"/>
        </w:rPr>
        <w:t xml:space="preserve"> (</w:t>
      </w:r>
      <w:r w:rsidR="00314192">
        <w:rPr>
          <w:sz w:val="22"/>
          <w:szCs w:val="22"/>
        </w:rPr>
        <w:t>dates/location TBA</w:t>
      </w:r>
      <w:r w:rsidR="00042E75">
        <w:rPr>
          <w:sz w:val="22"/>
          <w:szCs w:val="22"/>
        </w:rPr>
        <w:t>)</w:t>
      </w:r>
    </w:p>
    <w:p w14:paraId="2A81530B" w14:textId="77777777" w:rsidR="00FD03F2" w:rsidRDefault="00FD03F2" w:rsidP="00E45DA6">
      <w:pPr>
        <w:pBdr>
          <w:top w:val="single" w:sz="4" w:space="1" w:color="auto"/>
          <w:left w:val="single" w:sz="4" w:space="4" w:color="auto"/>
          <w:bottom w:val="single" w:sz="4" w:space="1" w:color="auto"/>
          <w:right w:val="single" w:sz="4" w:space="4" w:color="auto"/>
        </w:pBdr>
        <w:rPr>
          <w:sz w:val="22"/>
          <w:szCs w:val="22"/>
        </w:rPr>
      </w:pPr>
      <w:r>
        <w:rPr>
          <w:sz w:val="22"/>
          <w:szCs w:val="22"/>
        </w:rPr>
        <w:t xml:space="preserve">4 – Regional </w:t>
      </w:r>
      <w:r w:rsidR="002910F9">
        <w:rPr>
          <w:sz w:val="22"/>
          <w:szCs w:val="22"/>
        </w:rPr>
        <w:t xml:space="preserve">Bonspiel </w:t>
      </w:r>
      <w:r>
        <w:rPr>
          <w:sz w:val="22"/>
          <w:szCs w:val="22"/>
        </w:rPr>
        <w:t>Qualifiers</w:t>
      </w:r>
    </w:p>
    <w:p w14:paraId="3E5B9BD2" w14:textId="77777777" w:rsidR="00FD03F2" w:rsidRDefault="00F5077E" w:rsidP="00E45DA6">
      <w:pPr>
        <w:pBdr>
          <w:top w:val="single" w:sz="4" w:space="1" w:color="auto"/>
          <w:left w:val="single" w:sz="4" w:space="4" w:color="auto"/>
          <w:bottom w:val="single" w:sz="4" w:space="1" w:color="auto"/>
          <w:right w:val="single" w:sz="4" w:space="4" w:color="auto"/>
        </w:pBdr>
        <w:rPr>
          <w:sz w:val="22"/>
          <w:szCs w:val="22"/>
        </w:rPr>
      </w:pPr>
      <w:r>
        <w:rPr>
          <w:sz w:val="22"/>
          <w:szCs w:val="22"/>
        </w:rPr>
        <w:t>1</w:t>
      </w:r>
      <w:r w:rsidR="00C000BD">
        <w:rPr>
          <w:sz w:val="22"/>
          <w:szCs w:val="22"/>
        </w:rPr>
        <w:t>0</w:t>
      </w:r>
      <w:r w:rsidR="00FD03F2">
        <w:rPr>
          <w:sz w:val="22"/>
          <w:szCs w:val="22"/>
        </w:rPr>
        <w:t xml:space="preserve"> – </w:t>
      </w:r>
      <w:r w:rsidR="007C4ED6">
        <w:rPr>
          <w:sz w:val="22"/>
          <w:szCs w:val="22"/>
        </w:rPr>
        <w:t>Top teams from the CMDR not already qualified</w:t>
      </w:r>
    </w:p>
    <w:p w14:paraId="5B75AFED" w14:textId="77777777" w:rsidR="00FD03F2" w:rsidRDefault="00FD03F2">
      <w:pPr>
        <w:rPr>
          <w:sz w:val="22"/>
          <w:szCs w:val="22"/>
        </w:rPr>
      </w:pPr>
    </w:p>
    <w:p w14:paraId="4CEAF728" w14:textId="77777777" w:rsidR="003824E6" w:rsidRDefault="003824E6" w:rsidP="008932F9">
      <w:pPr>
        <w:jc w:val="both"/>
        <w:rPr>
          <w:sz w:val="28"/>
          <w:szCs w:val="28"/>
        </w:rPr>
      </w:pPr>
    </w:p>
    <w:p w14:paraId="6D188E1F" w14:textId="497E3305" w:rsidR="008932F9" w:rsidRDefault="00314192" w:rsidP="008932F9">
      <w:pPr>
        <w:jc w:val="both"/>
        <w:rPr>
          <w:sz w:val="28"/>
          <w:szCs w:val="28"/>
        </w:rPr>
      </w:pPr>
      <w:r>
        <w:rPr>
          <w:sz w:val="28"/>
          <w:szCs w:val="28"/>
        </w:rPr>
        <w:t>Your t</w:t>
      </w:r>
      <w:r w:rsidR="008932F9" w:rsidRPr="008932F9">
        <w:rPr>
          <w:sz w:val="28"/>
          <w:szCs w:val="28"/>
        </w:rPr>
        <w:t>eam will be advised on November 1, 2017</w:t>
      </w:r>
      <w:r>
        <w:rPr>
          <w:sz w:val="28"/>
          <w:szCs w:val="28"/>
        </w:rPr>
        <w:t>,</w:t>
      </w:r>
      <w:r w:rsidR="008932F9" w:rsidRPr="008932F9">
        <w:rPr>
          <w:sz w:val="28"/>
          <w:szCs w:val="28"/>
        </w:rPr>
        <w:t xml:space="preserve"> whether or not you have qualified for the </w:t>
      </w:r>
      <w:r w:rsidR="00607C9E">
        <w:rPr>
          <w:sz w:val="28"/>
          <w:szCs w:val="28"/>
        </w:rPr>
        <w:t>Trials</w:t>
      </w:r>
      <w:r w:rsidR="008932F9">
        <w:rPr>
          <w:sz w:val="28"/>
          <w:szCs w:val="28"/>
        </w:rPr>
        <w:t>.</w:t>
      </w:r>
    </w:p>
    <w:p w14:paraId="62113E3C" w14:textId="77777777" w:rsidR="00D61C7F" w:rsidRDefault="00D61C7F" w:rsidP="008932F9">
      <w:pPr>
        <w:jc w:val="both"/>
        <w:rPr>
          <w:sz w:val="22"/>
          <w:szCs w:val="22"/>
        </w:rPr>
      </w:pPr>
    </w:p>
    <w:p w14:paraId="4A8D711E" w14:textId="77777777" w:rsidR="00FA4D28" w:rsidRDefault="00FA4D28">
      <w:pPr>
        <w:rPr>
          <w:sz w:val="22"/>
          <w:szCs w:val="22"/>
        </w:rPr>
      </w:pPr>
    </w:p>
    <w:p w14:paraId="2F396643" w14:textId="77777777" w:rsidR="005E18BB" w:rsidRPr="005E18BB" w:rsidRDefault="005E18BB" w:rsidP="005E18BB">
      <w:pPr>
        <w:rPr>
          <w:b/>
          <w:sz w:val="24"/>
          <w:szCs w:val="24"/>
          <w:u w:val="single"/>
        </w:rPr>
      </w:pPr>
      <w:r w:rsidRPr="005E18BB">
        <w:rPr>
          <w:b/>
          <w:sz w:val="24"/>
          <w:szCs w:val="24"/>
          <w:u w:val="single"/>
        </w:rPr>
        <w:t>Eligibility</w:t>
      </w:r>
    </w:p>
    <w:p w14:paraId="4814F46D" w14:textId="77777777" w:rsidR="005E18BB" w:rsidRDefault="005E18BB" w:rsidP="008932F9">
      <w:pPr>
        <w:jc w:val="both"/>
        <w:rPr>
          <w:sz w:val="22"/>
          <w:szCs w:val="22"/>
        </w:rPr>
      </w:pPr>
    </w:p>
    <w:p w14:paraId="66F1DC80" w14:textId="06F9BE9C" w:rsidR="00D61C7F" w:rsidRDefault="00BF1967" w:rsidP="008932F9">
      <w:pPr>
        <w:jc w:val="both"/>
        <w:rPr>
          <w:sz w:val="22"/>
          <w:szCs w:val="22"/>
        </w:rPr>
      </w:pPr>
      <w:r w:rsidRPr="00D61C7F">
        <w:rPr>
          <w:sz w:val="22"/>
          <w:szCs w:val="22"/>
        </w:rPr>
        <w:t xml:space="preserve">To be eligible for a CMDR entry, </w:t>
      </w:r>
      <w:r w:rsidR="0040473C">
        <w:rPr>
          <w:b/>
          <w:sz w:val="22"/>
          <w:szCs w:val="22"/>
        </w:rPr>
        <w:t xml:space="preserve">each </w:t>
      </w:r>
      <w:r w:rsidR="005A67B3">
        <w:rPr>
          <w:b/>
          <w:sz w:val="22"/>
          <w:szCs w:val="22"/>
        </w:rPr>
        <w:t>player</w:t>
      </w:r>
      <w:r w:rsidR="00D61C7F">
        <w:rPr>
          <w:b/>
          <w:sz w:val="22"/>
          <w:szCs w:val="22"/>
        </w:rPr>
        <w:t xml:space="preserve"> </w:t>
      </w:r>
      <w:r w:rsidR="00D61C7F">
        <w:rPr>
          <w:sz w:val="22"/>
          <w:szCs w:val="22"/>
        </w:rPr>
        <w:t xml:space="preserve">entered </w:t>
      </w:r>
      <w:r w:rsidRPr="00D61C7F">
        <w:rPr>
          <w:sz w:val="22"/>
          <w:szCs w:val="22"/>
        </w:rPr>
        <w:t xml:space="preserve">must </w:t>
      </w:r>
      <w:r w:rsidR="005E3F1F">
        <w:rPr>
          <w:sz w:val="22"/>
          <w:szCs w:val="22"/>
        </w:rPr>
        <w:t xml:space="preserve">have </w:t>
      </w:r>
      <w:r w:rsidRPr="00D61C7F">
        <w:rPr>
          <w:sz w:val="22"/>
          <w:szCs w:val="22"/>
        </w:rPr>
        <w:t>compete</w:t>
      </w:r>
      <w:r w:rsidR="005E3F1F">
        <w:rPr>
          <w:sz w:val="22"/>
          <w:szCs w:val="22"/>
        </w:rPr>
        <w:t>d</w:t>
      </w:r>
      <w:r w:rsidR="00314192">
        <w:rPr>
          <w:sz w:val="22"/>
          <w:szCs w:val="22"/>
        </w:rPr>
        <w:t xml:space="preserve"> in,</w:t>
      </w:r>
      <w:r w:rsidR="005E3F1F">
        <w:rPr>
          <w:sz w:val="22"/>
          <w:szCs w:val="22"/>
        </w:rPr>
        <w:t xml:space="preserve"> or will compete </w:t>
      </w:r>
      <w:r w:rsidRPr="00D61C7F">
        <w:rPr>
          <w:sz w:val="22"/>
          <w:szCs w:val="22"/>
        </w:rPr>
        <w:t>in</w:t>
      </w:r>
      <w:r w:rsidR="00314192">
        <w:rPr>
          <w:sz w:val="22"/>
          <w:szCs w:val="22"/>
        </w:rPr>
        <w:t>,</w:t>
      </w:r>
      <w:r w:rsidRPr="00D61C7F">
        <w:rPr>
          <w:sz w:val="22"/>
          <w:szCs w:val="22"/>
        </w:rPr>
        <w:t xml:space="preserve"> </w:t>
      </w:r>
      <w:r w:rsidR="00D61C7F" w:rsidRPr="00D61C7F">
        <w:rPr>
          <w:sz w:val="22"/>
          <w:szCs w:val="22"/>
        </w:rPr>
        <w:t xml:space="preserve">three (3) Curling Canada Sanctioned </w:t>
      </w:r>
      <w:r w:rsidR="00C21DD8">
        <w:rPr>
          <w:sz w:val="22"/>
          <w:szCs w:val="22"/>
        </w:rPr>
        <w:t xml:space="preserve">Mixed Doubles </w:t>
      </w:r>
      <w:r w:rsidR="00D61C7F" w:rsidRPr="00D61C7F">
        <w:rPr>
          <w:sz w:val="22"/>
          <w:szCs w:val="22"/>
        </w:rPr>
        <w:t xml:space="preserve">events from September </w:t>
      </w:r>
      <w:r w:rsidR="008932F9">
        <w:rPr>
          <w:sz w:val="22"/>
          <w:szCs w:val="22"/>
        </w:rPr>
        <w:t xml:space="preserve">1, </w:t>
      </w:r>
      <w:r w:rsidR="00D61C7F" w:rsidRPr="00D61C7F">
        <w:rPr>
          <w:sz w:val="22"/>
          <w:szCs w:val="22"/>
        </w:rPr>
        <w:t>2015</w:t>
      </w:r>
      <w:r w:rsidR="00314192">
        <w:rPr>
          <w:sz w:val="22"/>
          <w:szCs w:val="22"/>
        </w:rPr>
        <w:t>,</w:t>
      </w:r>
      <w:r w:rsidR="00D61C7F" w:rsidRPr="00D61C7F">
        <w:rPr>
          <w:sz w:val="22"/>
          <w:szCs w:val="22"/>
        </w:rPr>
        <w:t xml:space="preserve"> to </w:t>
      </w:r>
      <w:r w:rsidR="008932F9">
        <w:rPr>
          <w:sz w:val="22"/>
          <w:szCs w:val="22"/>
        </w:rPr>
        <w:t xml:space="preserve">October 31, </w:t>
      </w:r>
      <w:r w:rsidR="00D61C7F" w:rsidRPr="00D61C7F">
        <w:rPr>
          <w:sz w:val="22"/>
          <w:szCs w:val="22"/>
        </w:rPr>
        <w:t>201</w:t>
      </w:r>
      <w:r w:rsidR="00D61C7F">
        <w:rPr>
          <w:sz w:val="22"/>
          <w:szCs w:val="22"/>
        </w:rPr>
        <w:t>7</w:t>
      </w:r>
      <w:r w:rsidR="0001372F">
        <w:rPr>
          <w:sz w:val="22"/>
          <w:szCs w:val="22"/>
        </w:rPr>
        <w:t>*</w:t>
      </w:r>
    </w:p>
    <w:p w14:paraId="67A511B5" w14:textId="77777777" w:rsidR="00D61C7F" w:rsidRDefault="00D61C7F" w:rsidP="008932F9">
      <w:pPr>
        <w:jc w:val="both"/>
        <w:rPr>
          <w:sz w:val="22"/>
          <w:szCs w:val="22"/>
        </w:rPr>
      </w:pPr>
    </w:p>
    <w:p w14:paraId="42A54C95" w14:textId="77777777" w:rsidR="005E3F1F" w:rsidRDefault="007C4ED6" w:rsidP="008932F9">
      <w:pPr>
        <w:jc w:val="both"/>
        <w:rPr>
          <w:sz w:val="22"/>
          <w:szCs w:val="22"/>
        </w:rPr>
      </w:pPr>
      <w:r>
        <w:rPr>
          <w:sz w:val="22"/>
          <w:szCs w:val="22"/>
        </w:rPr>
        <w:t xml:space="preserve">The </w:t>
      </w:r>
      <w:r w:rsidR="005E3F1F">
        <w:rPr>
          <w:sz w:val="22"/>
          <w:szCs w:val="22"/>
        </w:rPr>
        <w:t xml:space="preserve">CMDR </w:t>
      </w:r>
      <w:r>
        <w:rPr>
          <w:sz w:val="22"/>
          <w:szCs w:val="22"/>
        </w:rPr>
        <w:t xml:space="preserve">team points will be </w:t>
      </w:r>
      <w:r w:rsidR="0096764E">
        <w:rPr>
          <w:sz w:val="22"/>
          <w:szCs w:val="22"/>
        </w:rPr>
        <w:t>accumulated</w:t>
      </w:r>
      <w:r>
        <w:rPr>
          <w:sz w:val="22"/>
          <w:szCs w:val="22"/>
        </w:rPr>
        <w:t xml:space="preserve"> as below:</w:t>
      </w:r>
    </w:p>
    <w:p w14:paraId="5A77C552" w14:textId="718D1DF0" w:rsidR="007C4ED6" w:rsidRPr="00C000BD" w:rsidRDefault="008932F9" w:rsidP="00C000BD">
      <w:pPr>
        <w:pStyle w:val="ListParagraph"/>
        <w:numPr>
          <w:ilvl w:val="0"/>
          <w:numId w:val="4"/>
        </w:numPr>
        <w:jc w:val="both"/>
        <w:rPr>
          <w:sz w:val="22"/>
          <w:szCs w:val="22"/>
        </w:rPr>
      </w:pPr>
      <w:r>
        <w:rPr>
          <w:sz w:val="22"/>
          <w:szCs w:val="22"/>
        </w:rPr>
        <w:t xml:space="preserve">September 1, </w:t>
      </w:r>
      <w:r w:rsidR="007C4ED6" w:rsidRPr="007C4ED6">
        <w:rPr>
          <w:sz w:val="22"/>
          <w:szCs w:val="22"/>
        </w:rPr>
        <w:t>2015</w:t>
      </w:r>
      <w:r>
        <w:rPr>
          <w:sz w:val="22"/>
          <w:szCs w:val="22"/>
        </w:rPr>
        <w:t xml:space="preserve"> – May 1, </w:t>
      </w:r>
      <w:r w:rsidR="007C4ED6" w:rsidRPr="007C4ED6">
        <w:rPr>
          <w:sz w:val="22"/>
          <w:szCs w:val="22"/>
        </w:rPr>
        <w:t xml:space="preserve">2016 - </w:t>
      </w:r>
      <w:r w:rsidR="0096764E">
        <w:rPr>
          <w:sz w:val="22"/>
          <w:szCs w:val="22"/>
        </w:rPr>
        <w:t>75</w:t>
      </w:r>
      <w:r w:rsidR="007C4ED6" w:rsidRPr="007C4ED6">
        <w:rPr>
          <w:sz w:val="22"/>
          <w:szCs w:val="22"/>
        </w:rPr>
        <w:t xml:space="preserve">% </w:t>
      </w:r>
      <w:r w:rsidR="00E33295">
        <w:rPr>
          <w:sz w:val="22"/>
          <w:szCs w:val="22"/>
        </w:rPr>
        <w:t xml:space="preserve">value carried over </w:t>
      </w:r>
      <w:r w:rsidR="00985EB3">
        <w:rPr>
          <w:sz w:val="22"/>
          <w:szCs w:val="22"/>
        </w:rPr>
        <w:t>from each players bes</w:t>
      </w:r>
      <w:r w:rsidR="00314192">
        <w:rPr>
          <w:sz w:val="22"/>
          <w:szCs w:val="22"/>
        </w:rPr>
        <w:t>t three</w:t>
      </w:r>
      <w:r w:rsidR="00C000BD">
        <w:rPr>
          <w:sz w:val="22"/>
          <w:szCs w:val="22"/>
        </w:rPr>
        <w:t xml:space="preserve"> mi</w:t>
      </w:r>
      <w:r w:rsidR="007C4ED6" w:rsidRPr="007C4ED6">
        <w:rPr>
          <w:sz w:val="22"/>
          <w:szCs w:val="22"/>
        </w:rPr>
        <w:t>xed doubles point</w:t>
      </w:r>
      <w:r w:rsidR="00042E75">
        <w:rPr>
          <w:sz w:val="22"/>
          <w:szCs w:val="22"/>
        </w:rPr>
        <w:t>’</w:t>
      </w:r>
      <w:r w:rsidR="007C4ED6" w:rsidRPr="00C000BD">
        <w:rPr>
          <w:sz w:val="22"/>
          <w:szCs w:val="22"/>
        </w:rPr>
        <w:t xml:space="preserve">s </w:t>
      </w:r>
      <w:r w:rsidR="005A67B3">
        <w:rPr>
          <w:sz w:val="22"/>
          <w:szCs w:val="22"/>
        </w:rPr>
        <w:t>events.</w:t>
      </w:r>
    </w:p>
    <w:p w14:paraId="3FD9C8C9" w14:textId="0A200D0D" w:rsidR="007C4ED6" w:rsidRPr="007C4ED6" w:rsidRDefault="00000480" w:rsidP="008932F9">
      <w:pPr>
        <w:pStyle w:val="ListParagraph"/>
        <w:numPr>
          <w:ilvl w:val="0"/>
          <w:numId w:val="4"/>
        </w:numPr>
        <w:jc w:val="both"/>
        <w:rPr>
          <w:sz w:val="22"/>
          <w:szCs w:val="22"/>
        </w:rPr>
      </w:pPr>
      <w:r>
        <w:rPr>
          <w:sz w:val="22"/>
          <w:szCs w:val="22"/>
        </w:rPr>
        <w:t xml:space="preserve">September 1, </w:t>
      </w:r>
      <w:r w:rsidR="007C4ED6" w:rsidRPr="007C4ED6">
        <w:rPr>
          <w:sz w:val="22"/>
          <w:szCs w:val="22"/>
        </w:rPr>
        <w:t>2016</w:t>
      </w:r>
      <w:r>
        <w:rPr>
          <w:sz w:val="22"/>
          <w:szCs w:val="22"/>
        </w:rPr>
        <w:t xml:space="preserve"> – November 1, </w:t>
      </w:r>
      <w:r w:rsidR="007C4ED6" w:rsidRPr="007C4ED6">
        <w:rPr>
          <w:sz w:val="22"/>
          <w:szCs w:val="22"/>
        </w:rPr>
        <w:t xml:space="preserve">2017 – </w:t>
      </w:r>
      <w:r w:rsidR="00C000BD">
        <w:rPr>
          <w:sz w:val="22"/>
          <w:szCs w:val="22"/>
        </w:rPr>
        <w:t>Mixed Doubles team</w:t>
      </w:r>
      <w:r w:rsidR="007C4ED6" w:rsidRPr="007C4ED6">
        <w:rPr>
          <w:sz w:val="22"/>
          <w:szCs w:val="22"/>
        </w:rPr>
        <w:t xml:space="preserve">s best six results from either mixed doubles events </w:t>
      </w:r>
      <w:r w:rsidR="00BD0F27">
        <w:rPr>
          <w:sz w:val="22"/>
          <w:szCs w:val="22"/>
        </w:rPr>
        <w:t>and/</w:t>
      </w:r>
      <w:r w:rsidR="007C4ED6" w:rsidRPr="007C4ED6">
        <w:rPr>
          <w:sz w:val="22"/>
          <w:szCs w:val="22"/>
        </w:rPr>
        <w:t>or CTRS events</w:t>
      </w:r>
      <w:r w:rsidR="00314192">
        <w:rPr>
          <w:sz w:val="22"/>
          <w:szCs w:val="22"/>
        </w:rPr>
        <w:t xml:space="preserve">. </w:t>
      </w:r>
      <w:r w:rsidR="00BD0F27">
        <w:rPr>
          <w:sz w:val="22"/>
          <w:szCs w:val="22"/>
        </w:rPr>
        <w:t>O</w:t>
      </w:r>
      <w:r w:rsidR="007C4ED6" w:rsidRPr="007C4ED6">
        <w:rPr>
          <w:sz w:val="22"/>
          <w:szCs w:val="22"/>
        </w:rPr>
        <w:t xml:space="preserve">nly 3 </w:t>
      </w:r>
      <w:r w:rsidR="003824E6">
        <w:rPr>
          <w:sz w:val="22"/>
          <w:szCs w:val="22"/>
        </w:rPr>
        <w:t xml:space="preserve">CTRS point </w:t>
      </w:r>
      <w:r w:rsidR="007C4ED6" w:rsidRPr="007C4ED6">
        <w:rPr>
          <w:sz w:val="22"/>
          <w:szCs w:val="22"/>
        </w:rPr>
        <w:t>event</w:t>
      </w:r>
      <w:r w:rsidR="003824E6">
        <w:rPr>
          <w:sz w:val="22"/>
          <w:szCs w:val="22"/>
        </w:rPr>
        <w:t>s</w:t>
      </w:r>
      <w:r w:rsidR="007C4ED6" w:rsidRPr="007C4ED6">
        <w:rPr>
          <w:sz w:val="22"/>
          <w:szCs w:val="22"/>
        </w:rPr>
        <w:t xml:space="preserve"> </w:t>
      </w:r>
      <w:r w:rsidR="0096764E">
        <w:rPr>
          <w:sz w:val="22"/>
          <w:szCs w:val="22"/>
        </w:rPr>
        <w:t xml:space="preserve">will </w:t>
      </w:r>
      <w:r w:rsidR="007C4ED6" w:rsidRPr="007C4ED6">
        <w:rPr>
          <w:sz w:val="22"/>
          <w:szCs w:val="22"/>
        </w:rPr>
        <w:t>count.</w:t>
      </w:r>
      <w:r w:rsidR="008932F9">
        <w:rPr>
          <w:sz w:val="22"/>
          <w:szCs w:val="22"/>
        </w:rPr>
        <w:t xml:space="preserve"> (CTRS points</w:t>
      </w:r>
      <w:r w:rsidR="0040473C">
        <w:rPr>
          <w:sz w:val="22"/>
          <w:szCs w:val="22"/>
        </w:rPr>
        <w:t xml:space="preserve"> will be </w:t>
      </w:r>
      <w:r w:rsidR="003824E6">
        <w:rPr>
          <w:sz w:val="22"/>
          <w:szCs w:val="22"/>
        </w:rPr>
        <w:t>accumulated</w:t>
      </w:r>
      <w:r w:rsidR="0040473C">
        <w:rPr>
          <w:sz w:val="22"/>
          <w:szCs w:val="22"/>
        </w:rPr>
        <w:t xml:space="preserve"> from </w:t>
      </w:r>
      <w:r>
        <w:rPr>
          <w:sz w:val="22"/>
          <w:szCs w:val="22"/>
        </w:rPr>
        <w:t xml:space="preserve">September </w:t>
      </w:r>
      <w:r w:rsidR="0040473C">
        <w:rPr>
          <w:sz w:val="22"/>
          <w:szCs w:val="22"/>
        </w:rPr>
        <w:t>1, 2016</w:t>
      </w:r>
      <w:r w:rsidR="00314192">
        <w:rPr>
          <w:sz w:val="22"/>
          <w:szCs w:val="22"/>
        </w:rPr>
        <w:t>,</w:t>
      </w:r>
      <w:r w:rsidR="0040473C">
        <w:rPr>
          <w:sz w:val="22"/>
          <w:szCs w:val="22"/>
        </w:rPr>
        <w:t xml:space="preserve">  to May 1, 2017</w:t>
      </w:r>
      <w:r w:rsidR="00314192">
        <w:rPr>
          <w:sz w:val="22"/>
          <w:szCs w:val="22"/>
        </w:rPr>
        <w:t>,</w:t>
      </w:r>
      <w:r w:rsidR="00C000BD">
        <w:rPr>
          <w:sz w:val="22"/>
          <w:szCs w:val="22"/>
        </w:rPr>
        <w:t xml:space="preserve"> and are individually based</w:t>
      </w:r>
      <w:r w:rsidR="0040473C">
        <w:rPr>
          <w:sz w:val="22"/>
          <w:szCs w:val="22"/>
        </w:rPr>
        <w:t>)</w:t>
      </w:r>
    </w:p>
    <w:p w14:paraId="20F89360" w14:textId="77777777" w:rsidR="005E3F1F" w:rsidRDefault="005E3F1F" w:rsidP="008932F9">
      <w:pPr>
        <w:jc w:val="both"/>
        <w:rPr>
          <w:sz w:val="22"/>
          <w:szCs w:val="22"/>
        </w:rPr>
      </w:pPr>
    </w:p>
    <w:p w14:paraId="7B3A80DE" w14:textId="77777777" w:rsidR="005D411F" w:rsidRDefault="005D411F">
      <w:pPr>
        <w:rPr>
          <w:b/>
          <w:color w:val="000000"/>
          <w:sz w:val="22"/>
          <w:szCs w:val="22"/>
        </w:rPr>
      </w:pPr>
      <w:r>
        <w:rPr>
          <w:b/>
          <w:color w:val="000000"/>
          <w:sz w:val="22"/>
          <w:szCs w:val="22"/>
        </w:rPr>
        <w:br w:type="page"/>
      </w:r>
    </w:p>
    <w:p w14:paraId="0E6ED14B" w14:textId="77777777" w:rsidR="00C21DD8" w:rsidRPr="00234BF0" w:rsidRDefault="00234BF0" w:rsidP="008932F9">
      <w:pPr>
        <w:jc w:val="both"/>
        <w:rPr>
          <w:b/>
          <w:color w:val="000000"/>
          <w:sz w:val="22"/>
          <w:szCs w:val="22"/>
          <w:u w:val="single"/>
        </w:rPr>
      </w:pPr>
      <w:r w:rsidRPr="00234BF0">
        <w:rPr>
          <w:b/>
          <w:color w:val="000000"/>
          <w:sz w:val="22"/>
          <w:szCs w:val="22"/>
          <w:u w:val="single"/>
        </w:rPr>
        <w:lastRenderedPageBreak/>
        <w:t>FYI</w:t>
      </w:r>
    </w:p>
    <w:p w14:paraId="4C5FDB79" w14:textId="77777777" w:rsidR="00234BF0" w:rsidRPr="005E3F1F" w:rsidRDefault="00234BF0" w:rsidP="008932F9">
      <w:pPr>
        <w:jc w:val="both"/>
        <w:rPr>
          <w:b/>
          <w:color w:val="000000"/>
          <w:sz w:val="22"/>
          <w:szCs w:val="22"/>
        </w:rPr>
      </w:pPr>
    </w:p>
    <w:p w14:paraId="147397C3" w14:textId="0FC12FDA" w:rsidR="00C21DD8" w:rsidRDefault="00314192" w:rsidP="008932F9">
      <w:pPr>
        <w:pStyle w:val="ListParagraph"/>
        <w:numPr>
          <w:ilvl w:val="0"/>
          <w:numId w:val="3"/>
        </w:numPr>
        <w:jc w:val="both"/>
        <w:rPr>
          <w:color w:val="000000"/>
          <w:sz w:val="22"/>
          <w:szCs w:val="22"/>
        </w:rPr>
      </w:pPr>
      <w:r>
        <w:rPr>
          <w:color w:val="000000"/>
          <w:sz w:val="22"/>
          <w:szCs w:val="22"/>
        </w:rPr>
        <w:t>Members of the</w:t>
      </w:r>
      <w:r w:rsidR="00C21DD8" w:rsidRPr="00C21DD8">
        <w:rPr>
          <w:color w:val="000000"/>
          <w:sz w:val="22"/>
          <w:szCs w:val="22"/>
        </w:rPr>
        <w:t xml:space="preserve"> </w:t>
      </w:r>
      <w:r>
        <w:rPr>
          <w:color w:val="000000"/>
          <w:sz w:val="22"/>
          <w:szCs w:val="22"/>
        </w:rPr>
        <w:t>four-player</w:t>
      </w:r>
      <w:r w:rsidR="00C21DD8" w:rsidRPr="00C21DD8">
        <w:rPr>
          <w:color w:val="000000"/>
          <w:sz w:val="22"/>
          <w:szCs w:val="22"/>
        </w:rPr>
        <w:t xml:space="preserve"> </w:t>
      </w:r>
      <w:r>
        <w:rPr>
          <w:color w:val="000000"/>
          <w:sz w:val="22"/>
          <w:szCs w:val="22"/>
        </w:rPr>
        <w:t>men’s</w:t>
      </w:r>
      <w:r w:rsidR="00C21DD8" w:rsidRPr="00C21DD8">
        <w:rPr>
          <w:color w:val="000000"/>
          <w:sz w:val="22"/>
          <w:szCs w:val="22"/>
        </w:rPr>
        <w:t xml:space="preserve"> </w:t>
      </w:r>
      <w:r>
        <w:rPr>
          <w:color w:val="000000"/>
          <w:sz w:val="22"/>
          <w:szCs w:val="22"/>
        </w:rPr>
        <w:t xml:space="preserve">and women’s </w:t>
      </w:r>
      <w:r w:rsidR="00C21DD8" w:rsidRPr="00C21DD8">
        <w:rPr>
          <w:color w:val="000000"/>
          <w:sz w:val="22"/>
          <w:szCs w:val="22"/>
        </w:rPr>
        <w:t xml:space="preserve">curling team </w:t>
      </w:r>
      <w:r w:rsidR="005E3F1F" w:rsidRPr="00C21DD8">
        <w:rPr>
          <w:color w:val="000000"/>
          <w:sz w:val="22"/>
          <w:szCs w:val="22"/>
        </w:rPr>
        <w:t>representatives</w:t>
      </w:r>
      <w:r w:rsidR="00C21DD8" w:rsidRPr="00C21DD8">
        <w:rPr>
          <w:color w:val="000000"/>
          <w:sz w:val="22"/>
          <w:szCs w:val="22"/>
        </w:rPr>
        <w:t xml:space="preserve"> for the 2018 Olympics will not be eligible to participate in t</w:t>
      </w:r>
      <w:r w:rsidR="00D61C7F" w:rsidRPr="00C21DD8">
        <w:rPr>
          <w:color w:val="000000"/>
          <w:sz w:val="22"/>
          <w:szCs w:val="22"/>
        </w:rPr>
        <w:t xml:space="preserve">he </w:t>
      </w:r>
      <w:r w:rsidR="005E3F1F">
        <w:rPr>
          <w:color w:val="000000"/>
          <w:sz w:val="22"/>
          <w:szCs w:val="22"/>
        </w:rPr>
        <w:t xml:space="preserve">2018 </w:t>
      </w:r>
      <w:r w:rsidR="00D61C7F" w:rsidRPr="00C21DD8">
        <w:rPr>
          <w:color w:val="000000"/>
          <w:sz w:val="22"/>
          <w:szCs w:val="22"/>
        </w:rPr>
        <w:t>M</w:t>
      </w:r>
      <w:r w:rsidR="00C21DD8" w:rsidRPr="00C21DD8">
        <w:rPr>
          <w:color w:val="000000"/>
          <w:sz w:val="22"/>
          <w:szCs w:val="22"/>
        </w:rPr>
        <w:t xml:space="preserve">ixed </w:t>
      </w:r>
      <w:r w:rsidR="00D61C7F" w:rsidRPr="00C21DD8">
        <w:rPr>
          <w:color w:val="000000"/>
          <w:sz w:val="22"/>
          <w:szCs w:val="22"/>
        </w:rPr>
        <w:t>D</w:t>
      </w:r>
      <w:r w:rsidR="00C21DD8" w:rsidRPr="00C21DD8">
        <w:rPr>
          <w:color w:val="000000"/>
          <w:sz w:val="22"/>
          <w:szCs w:val="22"/>
        </w:rPr>
        <w:t>oubles</w:t>
      </w:r>
      <w:r w:rsidR="00D61C7F" w:rsidRPr="00C21DD8">
        <w:rPr>
          <w:color w:val="000000"/>
          <w:sz w:val="22"/>
          <w:szCs w:val="22"/>
        </w:rPr>
        <w:t xml:space="preserve"> Curling Trials</w:t>
      </w:r>
      <w:r w:rsidR="00C21DD8" w:rsidRPr="00C21DD8">
        <w:rPr>
          <w:color w:val="000000"/>
          <w:sz w:val="22"/>
          <w:szCs w:val="22"/>
        </w:rPr>
        <w:t>.</w:t>
      </w:r>
    </w:p>
    <w:p w14:paraId="3191CF69" w14:textId="301343EC" w:rsidR="002720D3" w:rsidRDefault="002720D3" w:rsidP="008932F9">
      <w:pPr>
        <w:pStyle w:val="ListParagraph"/>
        <w:numPr>
          <w:ilvl w:val="0"/>
          <w:numId w:val="3"/>
        </w:numPr>
        <w:jc w:val="both"/>
        <w:rPr>
          <w:color w:val="000000"/>
          <w:sz w:val="22"/>
          <w:szCs w:val="22"/>
        </w:rPr>
      </w:pPr>
      <w:r>
        <w:rPr>
          <w:color w:val="000000"/>
          <w:sz w:val="22"/>
          <w:szCs w:val="22"/>
        </w:rPr>
        <w:t>If both players from a</w:t>
      </w:r>
      <w:r w:rsidR="00314192">
        <w:rPr>
          <w:color w:val="000000"/>
          <w:sz w:val="22"/>
          <w:szCs w:val="22"/>
        </w:rPr>
        <w:t xml:space="preserve"> Mixed Doubles Trials-eligible</w:t>
      </w:r>
      <w:r>
        <w:rPr>
          <w:color w:val="000000"/>
          <w:sz w:val="22"/>
          <w:szCs w:val="22"/>
        </w:rPr>
        <w:t xml:space="preserve"> team are competing at the 2018 Olympics</w:t>
      </w:r>
      <w:r w:rsidR="00314192">
        <w:rPr>
          <w:color w:val="000000"/>
          <w:sz w:val="22"/>
          <w:szCs w:val="22"/>
        </w:rPr>
        <w:t>,</w:t>
      </w:r>
      <w:r>
        <w:rPr>
          <w:color w:val="000000"/>
          <w:sz w:val="22"/>
          <w:szCs w:val="22"/>
        </w:rPr>
        <w:t xml:space="preserve"> that team will be replaced by the first team on the waiting list.</w:t>
      </w:r>
    </w:p>
    <w:p w14:paraId="41CEB221" w14:textId="17D4D5AC" w:rsidR="00C21DD8" w:rsidRPr="005E3F1F" w:rsidRDefault="00D61C7F" w:rsidP="008932F9">
      <w:pPr>
        <w:pStyle w:val="ListParagraph"/>
        <w:numPr>
          <w:ilvl w:val="0"/>
          <w:numId w:val="3"/>
        </w:numPr>
        <w:jc w:val="both"/>
        <w:rPr>
          <w:sz w:val="22"/>
          <w:szCs w:val="22"/>
        </w:rPr>
      </w:pPr>
      <w:r w:rsidRPr="00C21DD8">
        <w:rPr>
          <w:color w:val="000000"/>
          <w:sz w:val="22"/>
          <w:szCs w:val="22"/>
        </w:rPr>
        <w:t xml:space="preserve">If your </w:t>
      </w:r>
      <w:r w:rsidR="00C21DD8" w:rsidRPr="00C21DD8">
        <w:rPr>
          <w:color w:val="000000"/>
          <w:sz w:val="22"/>
          <w:szCs w:val="22"/>
        </w:rPr>
        <w:t xml:space="preserve">Mixed Doubles </w:t>
      </w:r>
      <w:r w:rsidRPr="00C21DD8">
        <w:rPr>
          <w:color w:val="000000"/>
          <w:sz w:val="22"/>
          <w:szCs w:val="22"/>
        </w:rPr>
        <w:t>team has a</w:t>
      </w:r>
      <w:r w:rsidR="00314192">
        <w:rPr>
          <w:color w:val="000000"/>
          <w:sz w:val="22"/>
          <w:szCs w:val="22"/>
        </w:rPr>
        <w:t>n individual</w:t>
      </w:r>
      <w:r w:rsidRPr="00C21DD8">
        <w:rPr>
          <w:color w:val="000000"/>
          <w:sz w:val="22"/>
          <w:szCs w:val="22"/>
        </w:rPr>
        <w:t xml:space="preserve"> player competing at the </w:t>
      </w:r>
      <w:r w:rsidR="00BD0F27">
        <w:rPr>
          <w:color w:val="000000"/>
          <w:sz w:val="22"/>
          <w:szCs w:val="22"/>
        </w:rPr>
        <w:t xml:space="preserve">2018 </w:t>
      </w:r>
      <w:r w:rsidRPr="00C21DD8">
        <w:rPr>
          <w:color w:val="000000"/>
          <w:sz w:val="22"/>
          <w:szCs w:val="22"/>
        </w:rPr>
        <w:t>Olym</w:t>
      </w:r>
      <w:r w:rsidR="00C21DD8" w:rsidRPr="00C21DD8">
        <w:rPr>
          <w:color w:val="000000"/>
          <w:sz w:val="22"/>
          <w:szCs w:val="22"/>
        </w:rPr>
        <w:t>p</w:t>
      </w:r>
      <w:r w:rsidRPr="00C21DD8">
        <w:rPr>
          <w:color w:val="000000"/>
          <w:sz w:val="22"/>
          <w:szCs w:val="22"/>
        </w:rPr>
        <w:t>ics</w:t>
      </w:r>
      <w:r w:rsidR="00314192">
        <w:rPr>
          <w:color w:val="000000"/>
          <w:sz w:val="22"/>
          <w:szCs w:val="22"/>
        </w:rPr>
        <w:t>,</w:t>
      </w:r>
      <w:r w:rsidRPr="00C21DD8">
        <w:rPr>
          <w:color w:val="000000"/>
          <w:sz w:val="22"/>
          <w:szCs w:val="22"/>
        </w:rPr>
        <w:t xml:space="preserve"> you will have an opportunity to replace that player.  </w:t>
      </w:r>
    </w:p>
    <w:p w14:paraId="319484AA" w14:textId="56557CD9" w:rsidR="00991939" w:rsidRPr="00991939" w:rsidRDefault="00991939" w:rsidP="008932F9">
      <w:pPr>
        <w:pStyle w:val="ListParagraph"/>
        <w:numPr>
          <w:ilvl w:val="0"/>
          <w:numId w:val="3"/>
        </w:numPr>
        <w:jc w:val="both"/>
        <w:rPr>
          <w:sz w:val="22"/>
          <w:szCs w:val="22"/>
        </w:rPr>
      </w:pPr>
      <w:r>
        <w:rPr>
          <w:color w:val="000000"/>
          <w:sz w:val="22"/>
          <w:szCs w:val="22"/>
        </w:rPr>
        <w:t>T</w:t>
      </w:r>
      <w:r w:rsidR="00D61C7F" w:rsidRPr="00BD0F27">
        <w:rPr>
          <w:color w:val="000000"/>
          <w:sz w:val="22"/>
          <w:szCs w:val="22"/>
        </w:rPr>
        <w:t xml:space="preserve">he </w:t>
      </w:r>
      <w:r>
        <w:rPr>
          <w:color w:val="000000"/>
          <w:sz w:val="22"/>
          <w:szCs w:val="22"/>
        </w:rPr>
        <w:t xml:space="preserve">replacement player must have been playing on a Men’s or </w:t>
      </w:r>
      <w:r w:rsidR="00314192">
        <w:rPr>
          <w:color w:val="000000"/>
          <w:sz w:val="22"/>
          <w:szCs w:val="22"/>
        </w:rPr>
        <w:t>Women’s</w:t>
      </w:r>
      <w:r>
        <w:rPr>
          <w:color w:val="000000"/>
          <w:sz w:val="22"/>
          <w:szCs w:val="22"/>
        </w:rPr>
        <w:t xml:space="preserve"> team ranked in the top 12 </w:t>
      </w:r>
      <w:r w:rsidR="00314192">
        <w:rPr>
          <w:color w:val="000000"/>
          <w:sz w:val="22"/>
          <w:szCs w:val="22"/>
        </w:rPr>
        <w:t xml:space="preserve">of the Canadian Team Ranking System following the 2016-17 season, </w:t>
      </w:r>
      <w:r>
        <w:rPr>
          <w:color w:val="000000"/>
          <w:sz w:val="22"/>
          <w:szCs w:val="22"/>
        </w:rPr>
        <w:t>or on a Mixed Doubles Team ranked in the top 20 as at November 1, 2017.</w:t>
      </w:r>
    </w:p>
    <w:p w14:paraId="29B23E15" w14:textId="77777777" w:rsidR="00D61C7F" w:rsidRPr="00123DCE" w:rsidRDefault="00D61C7F" w:rsidP="008932F9">
      <w:pPr>
        <w:pStyle w:val="ListParagraph"/>
        <w:numPr>
          <w:ilvl w:val="0"/>
          <w:numId w:val="3"/>
        </w:numPr>
        <w:jc w:val="both"/>
        <w:rPr>
          <w:b/>
          <w:sz w:val="22"/>
          <w:szCs w:val="22"/>
        </w:rPr>
      </w:pPr>
      <w:r w:rsidRPr="000D4AB0">
        <w:rPr>
          <w:b/>
          <w:color w:val="000000"/>
          <w:sz w:val="22"/>
          <w:szCs w:val="22"/>
        </w:rPr>
        <w:t xml:space="preserve">Deadline to re-submit </w:t>
      </w:r>
      <w:r w:rsidR="005E3F1F" w:rsidRPr="000D4AB0">
        <w:rPr>
          <w:b/>
          <w:color w:val="000000"/>
          <w:sz w:val="22"/>
          <w:szCs w:val="22"/>
        </w:rPr>
        <w:t xml:space="preserve">your </w:t>
      </w:r>
      <w:r w:rsidR="00D13802">
        <w:rPr>
          <w:b/>
          <w:color w:val="000000"/>
          <w:sz w:val="22"/>
          <w:szCs w:val="22"/>
        </w:rPr>
        <w:t xml:space="preserve">new </w:t>
      </w:r>
      <w:r w:rsidR="005E3F1F" w:rsidRPr="000D4AB0">
        <w:rPr>
          <w:b/>
          <w:color w:val="000000"/>
          <w:sz w:val="22"/>
          <w:szCs w:val="22"/>
        </w:rPr>
        <w:t xml:space="preserve">team </w:t>
      </w:r>
      <w:r w:rsidR="00D13802">
        <w:rPr>
          <w:b/>
          <w:color w:val="000000"/>
          <w:sz w:val="22"/>
          <w:szCs w:val="22"/>
        </w:rPr>
        <w:t xml:space="preserve">line up </w:t>
      </w:r>
      <w:r w:rsidR="005E3F1F" w:rsidRPr="000D4AB0">
        <w:rPr>
          <w:b/>
          <w:color w:val="000000"/>
          <w:sz w:val="22"/>
          <w:szCs w:val="22"/>
        </w:rPr>
        <w:t>is December 14</w:t>
      </w:r>
      <w:r w:rsidRPr="000D4AB0">
        <w:rPr>
          <w:b/>
          <w:color w:val="000000"/>
          <w:sz w:val="22"/>
          <w:szCs w:val="22"/>
        </w:rPr>
        <w:t>, 201</w:t>
      </w:r>
      <w:r w:rsidR="005E3F1F" w:rsidRPr="000D4AB0">
        <w:rPr>
          <w:b/>
          <w:color w:val="000000"/>
          <w:sz w:val="22"/>
          <w:szCs w:val="22"/>
        </w:rPr>
        <w:t>7</w:t>
      </w:r>
    </w:p>
    <w:p w14:paraId="36047AAE" w14:textId="311831E5" w:rsidR="00123DCE" w:rsidRPr="00123DCE" w:rsidRDefault="00123DCE" w:rsidP="008932F9">
      <w:pPr>
        <w:pStyle w:val="ListParagraph"/>
        <w:numPr>
          <w:ilvl w:val="0"/>
          <w:numId w:val="3"/>
        </w:numPr>
        <w:jc w:val="both"/>
        <w:rPr>
          <w:sz w:val="22"/>
          <w:szCs w:val="22"/>
        </w:rPr>
      </w:pPr>
      <w:r w:rsidRPr="00123DCE">
        <w:rPr>
          <w:color w:val="000000"/>
          <w:sz w:val="22"/>
          <w:szCs w:val="22"/>
        </w:rPr>
        <w:t xml:space="preserve">If two (2) or more teams decide to not re-submit a team </w:t>
      </w:r>
      <w:r w:rsidR="005A67B3">
        <w:rPr>
          <w:color w:val="000000"/>
          <w:sz w:val="22"/>
          <w:szCs w:val="22"/>
        </w:rPr>
        <w:t xml:space="preserve">for </w:t>
      </w:r>
      <w:r w:rsidRPr="00123DCE">
        <w:rPr>
          <w:color w:val="000000"/>
          <w:sz w:val="22"/>
          <w:szCs w:val="22"/>
        </w:rPr>
        <w:t xml:space="preserve">the </w:t>
      </w:r>
      <w:r w:rsidR="00DD0E9A">
        <w:rPr>
          <w:color w:val="000000"/>
          <w:sz w:val="22"/>
          <w:szCs w:val="22"/>
        </w:rPr>
        <w:t>2018 Mixed Doubles Curling Trials</w:t>
      </w:r>
      <w:r w:rsidR="0096764E">
        <w:rPr>
          <w:color w:val="000000"/>
          <w:sz w:val="22"/>
          <w:szCs w:val="22"/>
        </w:rPr>
        <w:t xml:space="preserve">, the </w:t>
      </w:r>
      <w:r w:rsidR="00DD0E9A">
        <w:rPr>
          <w:color w:val="000000"/>
          <w:sz w:val="22"/>
          <w:szCs w:val="22"/>
        </w:rPr>
        <w:t xml:space="preserve">event </w:t>
      </w:r>
      <w:r w:rsidRPr="00123DCE">
        <w:rPr>
          <w:color w:val="000000"/>
          <w:sz w:val="22"/>
          <w:szCs w:val="22"/>
        </w:rPr>
        <w:t>will be</w:t>
      </w:r>
      <w:r w:rsidR="00314130">
        <w:rPr>
          <w:color w:val="000000"/>
          <w:sz w:val="22"/>
          <w:szCs w:val="22"/>
        </w:rPr>
        <w:t>come</w:t>
      </w:r>
      <w:r w:rsidR="00DD0E9A">
        <w:rPr>
          <w:color w:val="000000"/>
          <w:sz w:val="22"/>
          <w:szCs w:val="22"/>
        </w:rPr>
        <w:t xml:space="preserve"> </w:t>
      </w:r>
      <w:r w:rsidR="00314192">
        <w:rPr>
          <w:color w:val="000000"/>
          <w:sz w:val="22"/>
          <w:szCs w:val="22"/>
        </w:rPr>
        <w:t>a 16-</w:t>
      </w:r>
      <w:r w:rsidRPr="00123DCE">
        <w:rPr>
          <w:color w:val="000000"/>
          <w:sz w:val="22"/>
          <w:szCs w:val="22"/>
        </w:rPr>
        <w:t>team round robin</w:t>
      </w:r>
      <w:r>
        <w:rPr>
          <w:color w:val="000000"/>
          <w:sz w:val="22"/>
          <w:szCs w:val="22"/>
        </w:rPr>
        <w:t xml:space="preserve"> </w:t>
      </w:r>
      <w:r w:rsidR="00DD0E9A">
        <w:rPr>
          <w:color w:val="000000"/>
          <w:sz w:val="22"/>
          <w:szCs w:val="22"/>
        </w:rPr>
        <w:t xml:space="preserve">event </w:t>
      </w:r>
      <w:r w:rsidR="00314192">
        <w:rPr>
          <w:color w:val="000000"/>
          <w:sz w:val="22"/>
          <w:szCs w:val="22"/>
        </w:rPr>
        <w:t>with two pools of 8 (eight)</w:t>
      </w:r>
      <w:r w:rsidR="005A67B3">
        <w:rPr>
          <w:color w:val="000000"/>
          <w:sz w:val="22"/>
          <w:szCs w:val="22"/>
        </w:rPr>
        <w:t>.</w:t>
      </w:r>
      <w:r w:rsidR="00314192">
        <w:rPr>
          <w:color w:val="000000"/>
          <w:sz w:val="22"/>
          <w:szCs w:val="22"/>
        </w:rPr>
        <w:t xml:space="preserve"> </w:t>
      </w:r>
      <w:r w:rsidR="00D13802">
        <w:rPr>
          <w:color w:val="000000"/>
          <w:sz w:val="22"/>
          <w:szCs w:val="22"/>
        </w:rPr>
        <w:t xml:space="preserve">Playoff format </w:t>
      </w:r>
      <w:r w:rsidR="00DD0E9A">
        <w:rPr>
          <w:color w:val="000000"/>
          <w:sz w:val="22"/>
          <w:szCs w:val="22"/>
        </w:rPr>
        <w:t xml:space="preserve">will </w:t>
      </w:r>
      <w:r w:rsidR="00D13802">
        <w:rPr>
          <w:color w:val="000000"/>
          <w:sz w:val="22"/>
          <w:szCs w:val="22"/>
        </w:rPr>
        <w:t>remain the same.</w:t>
      </w:r>
    </w:p>
    <w:p w14:paraId="64E330E3" w14:textId="77777777" w:rsidR="00D61C7F" w:rsidRDefault="00D61C7F" w:rsidP="008932F9">
      <w:pPr>
        <w:jc w:val="both"/>
        <w:rPr>
          <w:sz w:val="22"/>
          <w:szCs w:val="22"/>
        </w:rPr>
      </w:pPr>
    </w:p>
    <w:p w14:paraId="7AD75FD5" w14:textId="77777777" w:rsidR="0040473C" w:rsidRDefault="0040473C" w:rsidP="008932F9">
      <w:pPr>
        <w:jc w:val="both"/>
        <w:rPr>
          <w:sz w:val="22"/>
          <w:szCs w:val="22"/>
        </w:rPr>
      </w:pPr>
    </w:p>
    <w:p w14:paraId="338479BF" w14:textId="083EF1F7" w:rsidR="0094609B" w:rsidRPr="008932F9" w:rsidRDefault="008932F9" w:rsidP="008932F9">
      <w:pPr>
        <w:jc w:val="both"/>
        <w:rPr>
          <w:sz w:val="22"/>
          <w:szCs w:val="22"/>
        </w:rPr>
      </w:pPr>
      <w:r>
        <w:rPr>
          <w:sz w:val="22"/>
          <w:szCs w:val="22"/>
        </w:rPr>
        <w:t xml:space="preserve">There will be </w:t>
      </w:r>
      <w:r w:rsidR="00C000BD">
        <w:rPr>
          <w:sz w:val="22"/>
          <w:szCs w:val="22"/>
        </w:rPr>
        <w:t>t</w:t>
      </w:r>
      <w:r w:rsidR="00123DCE">
        <w:rPr>
          <w:sz w:val="22"/>
          <w:szCs w:val="22"/>
        </w:rPr>
        <w:t>hree</w:t>
      </w:r>
      <w:r>
        <w:rPr>
          <w:sz w:val="22"/>
          <w:szCs w:val="22"/>
        </w:rPr>
        <w:t xml:space="preserve"> (</w:t>
      </w:r>
      <w:r w:rsidR="00123DCE">
        <w:rPr>
          <w:sz w:val="22"/>
          <w:szCs w:val="22"/>
        </w:rPr>
        <w:t>3</w:t>
      </w:r>
      <w:r>
        <w:rPr>
          <w:sz w:val="22"/>
          <w:szCs w:val="22"/>
        </w:rPr>
        <w:t>) team</w:t>
      </w:r>
      <w:r w:rsidR="0040473C">
        <w:rPr>
          <w:sz w:val="22"/>
          <w:szCs w:val="22"/>
        </w:rPr>
        <w:t>s</w:t>
      </w:r>
      <w:r>
        <w:rPr>
          <w:sz w:val="22"/>
          <w:szCs w:val="22"/>
        </w:rPr>
        <w:t xml:space="preserve"> </w:t>
      </w:r>
      <w:r w:rsidR="002229A5">
        <w:rPr>
          <w:sz w:val="22"/>
          <w:szCs w:val="22"/>
        </w:rPr>
        <w:t xml:space="preserve">placed </w:t>
      </w:r>
      <w:r w:rsidR="0040473C">
        <w:rPr>
          <w:sz w:val="22"/>
          <w:szCs w:val="22"/>
        </w:rPr>
        <w:t xml:space="preserve">on a </w:t>
      </w:r>
      <w:r>
        <w:rPr>
          <w:sz w:val="22"/>
          <w:szCs w:val="22"/>
        </w:rPr>
        <w:t xml:space="preserve">waiting list based on the CMDR.  </w:t>
      </w:r>
      <w:r w:rsidR="00E33295">
        <w:rPr>
          <w:sz w:val="22"/>
          <w:szCs w:val="22"/>
        </w:rPr>
        <w:t>The waiting list teams</w:t>
      </w:r>
      <w:r>
        <w:rPr>
          <w:sz w:val="22"/>
          <w:szCs w:val="22"/>
        </w:rPr>
        <w:t xml:space="preserve"> will advise Curling Canada by November 3, 2017</w:t>
      </w:r>
      <w:r w:rsidR="00314192">
        <w:rPr>
          <w:sz w:val="22"/>
          <w:szCs w:val="22"/>
        </w:rPr>
        <w:t>,</w:t>
      </w:r>
      <w:r>
        <w:rPr>
          <w:sz w:val="22"/>
          <w:szCs w:val="22"/>
        </w:rPr>
        <w:t xml:space="preserve"> if </w:t>
      </w:r>
      <w:r w:rsidR="002229A5">
        <w:rPr>
          <w:sz w:val="22"/>
          <w:szCs w:val="22"/>
        </w:rPr>
        <w:t>they</w:t>
      </w:r>
      <w:r>
        <w:rPr>
          <w:sz w:val="22"/>
          <w:szCs w:val="22"/>
        </w:rPr>
        <w:t xml:space="preserve"> wish to </w:t>
      </w:r>
      <w:r w:rsidR="002229A5">
        <w:rPr>
          <w:sz w:val="22"/>
          <w:szCs w:val="22"/>
        </w:rPr>
        <w:t>be</w:t>
      </w:r>
      <w:r>
        <w:rPr>
          <w:sz w:val="22"/>
          <w:szCs w:val="22"/>
        </w:rPr>
        <w:t xml:space="preserve"> </w:t>
      </w:r>
      <w:r w:rsidR="00DD0E9A">
        <w:rPr>
          <w:sz w:val="22"/>
          <w:szCs w:val="22"/>
        </w:rPr>
        <w:t xml:space="preserve">placed </w:t>
      </w:r>
      <w:r>
        <w:rPr>
          <w:sz w:val="22"/>
          <w:szCs w:val="22"/>
        </w:rPr>
        <w:t>on the waiting list</w:t>
      </w:r>
      <w:r w:rsidR="00DD0E9A">
        <w:rPr>
          <w:sz w:val="22"/>
          <w:szCs w:val="22"/>
        </w:rPr>
        <w:t xml:space="preserve"> knowing that the </w:t>
      </w:r>
      <w:r>
        <w:rPr>
          <w:sz w:val="22"/>
          <w:szCs w:val="22"/>
        </w:rPr>
        <w:t xml:space="preserve">possibility to participate in the </w:t>
      </w:r>
      <w:r w:rsidR="00DD0E9A">
        <w:rPr>
          <w:sz w:val="22"/>
          <w:szCs w:val="22"/>
        </w:rPr>
        <w:t xml:space="preserve">Mixed Doubles Curling Trials </w:t>
      </w:r>
      <w:r>
        <w:rPr>
          <w:sz w:val="22"/>
          <w:szCs w:val="22"/>
        </w:rPr>
        <w:t>will not be known until December 15, 2017.</w:t>
      </w:r>
    </w:p>
    <w:p w14:paraId="7C3F6887" w14:textId="77777777" w:rsidR="00C21DD8" w:rsidRDefault="00C21DD8" w:rsidP="008932F9">
      <w:pPr>
        <w:jc w:val="both"/>
        <w:rPr>
          <w:sz w:val="22"/>
          <w:szCs w:val="22"/>
        </w:rPr>
      </w:pPr>
    </w:p>
    <w:p w14:paraId="279A0293" w14:textId="77777777" w:rsidR="0001372F" w:rsidRDefault="0001372F" w:rsidP="008932F9">
      <w:pPr>
        <w:jc w:val="both"/>
        <w:rPr>
          <w:sz w:val="22"/>
          <w:szCs w:val="22"/>
        </w:rPr>
      </w:pPr>
    </w:p>
    <w:p w14:paraId="5A617ADF" w14:textId="77777777" w:rsidR="0001372F" w:rsidRDefault="0001372F" w:rsidP="008932F9">
      <w:pPr>
        <w:jc w:val="both"/>
        <w:rPr>
          <w:sz w:val="22"/>
          <w:szCs w:val="22"/>
        </w:rPr>
      </w:pPr>
      <w:r>
        <w:rPr>
          <w:sz w:val="22"/>
          <w:szCs w:val="22"/>
        </w:rPr>
        <w:t>*Curling Canada Sanctioned Events: 2015 Canad Inns Mixed Doubles Classic, 2015 Wall Grain Mixed Doubles Classic, 2016 Canadian Mixed Doubles Championship, 2016 Canad Inns Mixed Doubles Championship, 2017 Canadian Mixed Doubles Championship plus 3 Regional Events TBD.</w:t>
      </w:r>
    </w:p>
    <w:p w14:paraId="68B3A310" w14:textId="77777777" w:rsidR="00615B3B" w:rsidRDefault="00615B3B" w:rsidP="008932F9">
      <w:pPr>
        <w:jc w:val="both"/>
        <w:rPr>
          <w:sz w:val="22"/>
          <w:szCs w:val="22"/>
        </w:rPr>
      </w:pPr>
    </w:p>
    <w:p w14:paraId="4E8385C9" w14:textId="77777777" w:rsidR="00615B3B" w:rsidRDefault="00615B3B">
      <w:pPr>
        <w:rPr>
          <w:sz w:val="22"/>
          <w:szCs w:val="22"/>
        </w:rPr>
      </w:pPr>
      <w:r>
        <w:rPr>
          <w:sz w:val="22"/>
          <w:szCs w:val="22"/>
        </w:rPr>
        <w:br w:type="page"/>
      </w:r>
    </w:p>
    <w:p w14:paraId="26B05C38" w14:textId="77777777" w:rsidR="006A06E7" w:rsidRPr="006A06E7" w:rsidRDefault="006A06E7" w:rsidP="006A06E7">
      <w:pPr>
        <w:rPr>
          <w:b/>
          <w:sz w:val="28"/>
          <w:szCs w:val="28"/>
        </w:rPr>
      </w:pPr>
      <w:r w:rsidRPr="006A06E7">
        <w:rPr>
          <w:b/>
          <w:sz w:val="28"/>
          <w:szCs w:val="28"/>
        </w:rPr>
        <w:lastRenderedPageBreak/>
        <w:t>Team Information / Application Form:</w:t>
      </w:r>
    </w:p>
    <w:p w14:paraId="56CE8EE8" w14:textId="77777777" w:rsidR="006A06E7" w:rsidRDefault="006A06E7" w:rsidP="006A06E7">
      <w:pPr>
        <w:rPr>
          <w:b/>
          <w:sz w:val="24"/>
          <w:szCs w:val="24"/>
        </w:rPr>
      </w:pPr>
    </w:p>
    <w:p w14:paraId="4D4D4DD2" w14:textId="77777777" w:rsidR="006A06E7" w:rsidRPr="00D319D9" w:rsidRDefault="006A06E7" w:rsidP="006A06E7">
      <w:pPr>
        <w:rPr>
          <w:b/>
          <w:sz w:val="24"/>
          <w:szCs w:val="24"/>
        </w:rPr>
      </w:pPr>
      <w:r w:rsidRPr="00D319D9">
        <w:rPr>
          <w:b/>
          <w:sz w:val="24"/>
          <w:szCs w:val="24"/>
        </w:rPr>
        <w:t>Female Player</w:t>
      </w:r>
    </w:p>
    <w:tbl>
      <w:tblPr>
        <w:tblStyle w:val="TableGrid"/>
        <w:tblW w:w="0" w:type="auto"/>
        <w:tblLook w:val="04A0" w:firstRow="1" w:lastRow="0" w:firstColumn="1" w:lastColumn="0" w:noHBand="0" w:noVBand="1"/>
      </w:tblPr>
      <w:tblGrid>
        <w:gridCol w:w="1915"/>
        <w:gridCol w:w="2423"/>
        <w:gridCol w:w="1530"/>
        <w:gridCol w:w="3690"/>
      </w:tblGrid>
      <w:tr w:rsidR="006A06E7" w:rsidRPr="00D319D9" w14:paraId="6D319EC3" w14:textId="77777777" w:rsidTr="00244AD0">
        <w:trPr>
          <w:trHeight w:val="341"/>
        </w:trPr>
        <w:tc>
          <w:tcPr>
            <w:tcW w:w="1915" w:type="dxa"/>
            <w:vAlign w:val="center"/>
          </w:tcPr>
          <w:p w14:paraId="29AF4E94" w14:textId="77777777" w:rsidR="006A06E7" w:rsidRPr="00D319D9" w:rsidRDefault="006A06E7" w:rsidP="00244AD0">
            <w:pPr>
              <w:rPr>
                <w:b/>
                <w:sz w:val="24"/>
                <w:szCs w:val="24"/>
              </w:rPr>
            </w:pPr>
            <w:r w:rsidRPr="00D319D9">
              <w:rPr>
                <w:b/>
                <w:sz w:val="24"/>
                <w:szCs w:val="24"/>
              </w:rPr>
              <w:t xml:space="preserve">First Name   </w:t>
            </w:r>
          </w:p>
        </w:tc>
        <w:tc>
          <w:tcPr>
            <w:tcW w:w="2423" w:type="dxa"/>
            <w:vAlign w:val="center"/>
          </w:tcPr>
          <w:p w14:paraId="45663CB6" w14:textId="77777777" w:rsidR="006A06E7" w:rsidRPr="00D319D9" w:rsidRDefault="006A06E7" w:rsidP="00244AD0">
            <w:pPr>
              <w:rPr>
                <w:b/>
                <w:sz w:val="24"/>
                <w:szCs w:val="24"/>
              </w:rPr>
            </w:pPr>
            <w:r w:rsidRPr="00D319D9">
              <w:rPr>
                <w:b/>
                <w:sz w:val="24"/>
                <w:szCs w:val="24"/>
              </w:rPr>
              <w:t xml:space="preserve">Last Name   </w:t>
            </w:r>
          </w:p>
        </w:tc>
        <w:tc>
          <w:tcPr>
            <w:tcW w:w="1530" w:type="dxa"/>
            <w:vAlign w:val="center"/>
          </w:tcPr>
          <w:p w14:paraId="7E33EDC0" w14:textId="77777777" w:rsidR="006A06E7" w:rsidRPr="00D319D9" w:rsidRDefault="006A06E7" w:rsidP="00244AD0">
            <w:pPr>
              <w:rPr>
                <w:b/>
                <w:sz w:val="24"/>
                <w:szCs w:val="24"/>
              </w:rPr>
            </w:pPr>
            <w:r w:rsidRPr="00D319D9">
              <w:rPr>
                <w:b/>
                <w:sz w:val="24"/>
                <w:szCs w:val="24"/>
              </w:rPr>
              <w:t>Phone #</w:t>
            </w:r>
          </w:p>
        </w:tc>
        <w:tc>
          <w:tcPr>
            <w:tcW w:w="3690" w:type="dxa"/>
            <w:vAlign w:val="center"/>
          </w:tcPr>
          <w:p w14:paraId="2934E493" w14:textId="77777777" w:rsidR="006A06E7" w:rsidRPr="00D319D9" w:rsidRDefault="006A06E7" w:rsidP="00244AD0">
            <w:pPr>
              <w:rPr>
                <w:b/>
                <w:sz w:val="24"/>
                <w:szCs w:val="24"/>
              </w:rPr>
            </w:pPr>
            <w:r w:rsidRPr="00D319D9">
              <w:rPr>
                <w:b/>
                <w:sz w:val="24"/>
                <w:szCs w:val="24"/>
              </w:rPr>
              <w:t>Email Address</w:t>
            </w:r>
          </w:p>
        </w:tc>
      </w:tr>
      <w:tr w:rsidR="006A06E7" w:rsidRPr="00D319D9" w14:paraId="12663F9F" w14:textId="77777777" w:rsidTr="005D411F">
        <w:trPr>
          <w:trHeight w:val="440"/>
        </w:trPr>
        <w:tc>
          <w:tcPr>
            <w:tcW w:w="1915" w:type="dxa"/>
            <w:vAlign w:val="center"/>
          </w:tcPr>
          <w:p w14:paraId="23A483FF" w14:textId="77777777" w:rsidR="006A06E7" w:rsidRPr="00D319D9" w:rsidRDefault="006A06E7" w:rsidP="00CB1660"/>
        </w:tc>
        <w:tc>
          <w:tcPr>
            <w:tcW w:w="2423" w:type="dxa"/>
            <w:vAlign w:val="center"/>
          </w:tcPr>
          <w:p w14:paraId="79688980" w14:textId="77777777" w:rsidR="006A06E7" w:rsidRPr="00D319D9" w:rsidRDefault="006A06E7" w:rsidP="00CB1660"/>
        </w:tc>
        <w:tc>
          <w:tcPr>
            <w:tcW w:w="1530" w:type="dxa"/>
            <w:vAlign w:val="center"/>
          </w:tcPr>
          <w:p w14:paraId="3A6FF8B9" w14:textId="77777777" w:rsidR="006A06E7" w:rsidRPr="00D319D9" w:rsidRDefault="006A06E7" w:rsidP="00CB1660"/>
        </w:tc>
        <w:tc>
          <w:tcPr>
            <w:tcW w:w="3690" w:type="dxa"/>
            <w:vAlign w:val="center"/>
          </w:tcPr>
          <w:p w14:paraId="74A5A98B" w14:textId="77777777" w:rsidR="006A06E7" w:rsidRPr="00D319D9" w:rsidRDefault="006A06E7" w:rsidP="00CB1660"/>
        </w:tc>
      </w:tr>
      <w:tr w:rsidR="006A06E7" w:rsidRPr="00D319D9" w14:paraId="62E2C80B" w14:textId="77777777" w:rsidTr="00DB0FD3">
        <w:tc>
          <w:tcPr>
            <w:tcW w:w="5868" w:type="dxa"/>
            <w:gridSpan w:val="3"/>
            <w:vAlign w:val="center"/>
          </w:tcPr>
          <w:p w14:paraId="77A36FA1" w14:textId="77777777" w:rsidR="006A06E7" w:rsidRPr="00D319D9" w:rsidRDefault="006A06E7" w:rsidP="006A06E7">
            <w:pPr>
              <w:rPr>
                <w:b/>
                <w:sz w:val="24"/>
                <w:szCs w:val="24"/>
              </w:rPr>
            </w:pPr>
            <w:r>
              <w:rPr>
                <w:b/>
                <w:sz w:val="24"/>
                <w:szCs w:val="24"/>
              </w:rPr>
              <w:t>Mailing Address</w:t>
            </w:r>
            <w:r w:rsidRPr="00D319D9">
              <w:rPr>
                <w:b/>
                <w:sz w:val="24"/>
                <w:szCs w:val="24"/>
              </w:rPr>
              <w:t xml:space="preserve">   </w:t>
            </w:r>
          </w:p>
        </w:tc>
        <w:tc>
          <w:tcPr>
            <w:tcW w:w="3690" w:type="dxa"/>
            <w:vAlign w:val="center"/>
          </w:tcPr>
          <w:p w14:paraId="53FE6E85" w14:textId="77777777" w:rsidR="006A06E7" w:rsidRPr="00D319D9" w:rsidRDefault="006A06E7" w:rsidP="006A06E7">
            <w:pPr>
              <w:rPr>
                <w:b/>
                <w:sz w:val="24"/>
                <w:szCs w:val="24"/>
              </w:rPr>
            </w:pPr>
            <w:r>
              <w:rPr>
                <w:b/>
                <w:sz w:val="24"/>
                <w:szCs w:val="24"/>
              </w:rPr>
              <w:t>Skip you are playing for in 2016/2017</w:t>
            </w:r>
            <w:r w:rsidRPr="00D319D9">
              <w:rPr>
                <w:b/>
                <w:sz w:val="24"/>
                <w:szCs w:val="24"/>
              </w:rPr>
              <w:t xml:space="preserve">   </w:t>
            </w:r>
          </w:p>
        </w:tc>
      </w:tr>
      <w:tr w:rsidR="006A06E7" w:rsidRPr="00D319D9" w14:paraId="377B8D26" w14:textId="77777777" w:rsidTr="00DB0FD3">
        <w:trPr>
          <w:trHeight w:val="440"/>
        </w:trPr>
        <w:tc>
          <w:tcPr>
            <w:tcW w:w="5868" w:type="dxa"/>
            <w:gridSpan w:val="3"/>
            <w:vAlign w:val="center"/>
          </w:tcPr>
          <w:p w14:paraId="31214522" w14:textId="77777777" w:rsidR="006A06E7" w:rsidRPr="00D319D9" w:rsidRDefault="006A06E7" w:rsidP="006A06E7"/>
        </w:tc>
        <w:tc>
          <w:tcPr>
            <w:tcW w:w="3690" w:type="dxa"/>
            <w:vAlign w:val="center"/>
          </w:tcPr>
          <w:p w14:paraId="6465FBD9" w14:textId="77777777" w:rsidR="006A06E7" w:rsidRPr="00D319D9" w:rsidRDefault="006A06E7" w:rsidP="006A06E7"/>
        </w:tc>
      </w:tr>
    </w:tbl>
    <w:p w14:paraId="19E2B210" w14:textId="77777777" w:rsidR="006A06E7" w:rsidRDefault="006A06E7" w:rsidP="006A06E7">
      <w:pPr>
        <w:rPr>
          <w:b/>
          <w:sz w:val="24"/>
          <w:szCs w:val="24"/>
        </w:rPr>
      </w:pPr>
    </w:p>
    <w:p w14:paraId="28D5DFB0" w14:textId="77777777" w:rsidR="006A06E7" w:rsidRDefault="006A06E7" w:rsidP="006A06E7">
      <w:pPr>
        <w:rPr>
          <w:b/>
          <w:sz w:val="24"/>
          <w:szCs w:val="24"/>
        </w:rPr>
      </w:pPr>
      <w:r>
        <w:rPr>
          <w:b/>
          <w:sz w:val="24"/>
          <w:szCs w:val="24"/>
        </w:rPr>
        <w:t>Male Player</w:t>
      </w:r>
    </w:p>
    <w:tbl>
      <w:tblPr>
        <w:tblStyle w:val="TableGrid"/>
        <w:tblW w:w="0" w:type="auto"/>
        <w:tblLook w:val="04A0" w:firstRow="1" w:lastRow="0" w:firstColumn="1" w:lastColumn="0" w:noHBand="0" w:noVBand="1"/>
      </w:tblPr>
      <w:tblGrid>
        <w:gridCol w:w="1915"/>
        <w:gridCol w:w="2423"/>
        <w:gridCol w:w="1530"/>
        <w:gridCol w:w="3690"/>
      </w:tblGrid>
      <w:tr w:rsidR="006A06E7" w:rsidRPr="00D319D9" w14:paraId="5C5D2634" w14:textId="77777777" w:rsidTr="00244AD0">
        <w:trPr>
          <w:trHeight w:val="305"/>
        </w:trPr>
        <w:tc>
          <w:tcPr>
            <w:tcW w:w="1915" w:type="dxa"/>
            <w:vAlign w:val="center"/>
          </w:tcPr>
          <w:p w14:paraId="2FF32E8B" w14:textId="77777777" w:rsidR="006A06E7" w:rsidRPr="00D319D9" w:rsidRDefault="006A06E7" w:rsidP="00244AD0">
            <w:pPr>
              <w:rPr>
                <w:b/>
                <w:sz w:val="24"/>
                <w:szCs w:val="24"/>
              </w:rPr>
            </w:pPr>
            <w:r>
              <w:rPr>
                <w:b/>
                <w:sz w:val="24"/>
                <w:szCs w:val="24"/>
              </w:rPr>
              <w:t xml:space="preserve"> </w:t>
            </w:r>
            <w:r w:rsidRPr="00D319D9">
              <w:rPr>
                <w:b/>
                <w:sz w:val="24"/>
                <w:szCs w:val="24"/>
              </w:rPr>
              <w:t xml:space="preserve">First Name   </w:t>
            </w:r>
          </w:p>
        </w:tc>
        <w:tc>
          <w:tcPr>
            <w:tcW w:w="2423" w:type="dxa"/>
            <w:vAlign w:val="center"/>
          </w:tcPr>
          <w:p w14:paraId="1F4D488A" w14:textId="77777777" w:rsidR="006A06E7" w:rsidRPr="00D319D9" w:rsidRDefault="006A06E7" w:rsidP="00244AD0">
            <w:pPr>
              <w:rPr>
                <w:b/>
                <w:sz w:val="24"/>
                <w:szCs w:val="24"/>
              </w:rPr>
            </w:pPr>
            <w:r w:rsidRPr="00D319D9">
              <w:rPr>
                <w:b/>
                <w:sz w:val="24"/>
                <w:szCs w:val="24"/>
              </w:rPr>
              <w:t xml:space="preserve">Last Name   </w:t>
            </w:r>
          </w:p>
        </w:tc>
        <w:tc>
          <w:tcPr>
            <w:tcW w:w="1530" w:type="dxa"/>
            <w:vAlign w:val="center"/>
          </w:tcPr>
          <w:p w14:paraId="72E498E4" w14:textId="77777777" w:rsidR="006A06E7" w:rsidRPr="00D319D9" w:rsidRDefault="006A06E7" w:rsidP="00244AD0">
            <w:pPr>
              <w:rPr>
                <w:b/>
                <w:sz w:val="24"/>
                <w:szCs w:val="24"/>
              </w:rPr>
            </w:pPr>
            <w:r w:rsidRPr="00D319D9">
              <w:rPr>
                <w:b/>
                <w:sz w:val="24"/>
                <w:szCs w:val="24"/>
              </w:rPr>
              <w:t>Phone #</w:t>
            </w:r>
          </w:p>
        </w:tc>
        <w:tc>
          <w:tcPr>
            <w:tcW w:w="3690" w:type="dxa"/>
            <w:vAlign w:val="center"/>
          </w:tcPr>
          <w:p w14:paraId="46CA5CF6" w14:textId="77777777" w:rsidR="006A06E7" w:rsidRPr="00D319D9" w:rsidRDefault="006A06E7" w:rsidP="00244AD0">
            <w:pPr>
              <w:rPr>
                <w:b/>
                <w:sz w:val="24"/>
                <w:szCs w:val="24"/>
              </w:rPr>
            </w:pPr>
            <w:r w:rsidRPr="00D319D9">
              <w:rPr>
                <w:b/>
                <w:sz w:val="24"/>
                <w:szCs w:val="24"/>
              </w:rPr>
              <w:t>Email Address</w:t>
            </w:r>
          </w:p>
        </w:tc>
      </w:tr>
      <w:tr w:rsidR="006A06E7" w:rsidRPr="00D319D9" w14:paraId="66B75738" w14:textId="77777777" w:rsidTr="005D411F">
        <w:trPr>
          <w:trHeight w:val="440"/>
        </w:trPr>
        <w:tc>
          <w:tcPr>
            <w:tcW w:w="1915" w:type="dxa"/>
            <w:vAlign w:val="center"/>
          </w:tcPr>
          <w:p w14:paraId="7C8F74C0" w14:textId="77777777" w:rsidR="006A06E7" w:rsidRPr="00D319D9" w:rsidRDefault="006A06E7" w:rsidP="00CB1660"/>
        </w:tc>
        <w:tc>
          <w:tcPr>
            <w:tcW w:w="2423" w:type="dxa"/>
            <w:vAlign w:val="center"/>
          </w:tcPr>
          <w:p w14:paraId="267EDE1E" w14:textId="77777777" w:rsidR="006A06E7" w:rsidRPr="00D319D9" w:rsidRDefault="006A06E7" w:rsidP="00CB1660"/>
        </w:tc>
        <w:tc>
          <w:tcPr>
            <w:tcW w:w="1530" w:type="dxa"/>
            <w:vAlign w:val="center"/>
          </w:tcPr>
          <w:p w14:paraId="6C1BDBD2" w14:textId="77777777" w:rsidR="006A06E7" w:rsidRPr="00D319D9" w:rsidRDefault="006A06E7" w:rsidP="00CB1660"/>
        </w:tc>
        <w:tc>
          <w:tcPr>
            <w:tcW w:w="3690" w:type="dxa"/>
            <w:vAlign w:val="center"/>
          </w:tcPr>
          <w:p w14:paraId="03CCE69A" w14:textId="77777777" w:rsidR="006A06E7" w:rsidRPr="00D319D9" w:rsidRDefault="006A06E7" w:rsidP="00CB1660"/>
        </w:tc>
      </w:tr>
      <w:tr w:rsidR="005D411F" w:rsidRPr="00D319D9" w14:paraId="59A9CB93" w14:textId="77777777" w:rsidTr="00DB0FD3">
        <w:tc>
          <w:tcPr>
            <w:tcW w:w="5868" w:type="dxa"/>
            <w:gridSpan w:val="3"/>
            <w:vAlign w:val="center"/>
          </w:tcPr>
          <w:p w14:paraId="2299DECE" w14:textId="77777777" w:rsidR="005D411F" w:rsidRPr="00D319D9" w:rsidRDefault="005D411F" w:rsidP="00CB1660">
            <w:pPr>
              <w:rPr>
                <w:b/>
                <w:sz w:val="24"/>
                <w:szCs w:val="24"/>
              </w:rPr>
            </w:pPr>
            <w:r>
              <w:rPr>
                <w:b/>
                <w:sz w:val="24"/>
                <w:szCs w:val="24"/>
              </w:rPr>
              <w:t>Mailing Address</w:t>
            </w:r>
            <w:r w:rsidRPr="00D319D9">
              <w:rPr>
                <w:b/>
                <w:sz w:val="24"/>
                <w:szCs w:val="24"/>
              </w:rPr>
              <w:t xml:space="preserve">   </w:t>
            </w:r>
          </w:p>
        </w:tc>
        <w:tc>
          <w:tcPr>
            <w:tcW w:w="3690" w:type="dxa"/>
            <w:vAlign w:val="center"/>
          </w:tcPr>
          <w:p w14:paraId="0405480D" w14:textId="77777777" w:rsidR="005D411F" w:rsidRPr="00D319D9" w:rsidRDefault="005D411F" w:rsidP="00CB1660">
            <w:pPr>
              <w:rPr>
                <w:b/>
                <w:sz w:val="24"/>
                <w:szCs w:val="24"/>
              </w:rPr>
            </w:pPr>
            <w:r>
              <w:rPr>
                <w:b/>
                <w:sz w:val="24"/>
                <w:szCs w:val="24"/>
              </w:rPr>
              <w:t>Skip you are playing for in 2016/2017</w:t>
            </w:r>
            <w:r w:rsidRPr="00D319D9">
              <w:rPr>
                <w:b/>
                <w:sz w:val="24"/>
                <w:szCs w:val="24"/>
              </w:rPr>
              <w:t xml:space="preserve">   </w:t>
            </w:r>
          </w:p>
        </w:tc>
      </w:tr>
      <w:tr w:rsidR="005D411F" w:rsidRPr="00D319D9" w14:paraId="24302380" w14:textId="77777777" w:rsidTr="00DB0FD3">
        <w:trPr>
          <w:trHeight w:val="440"/>
        </w:trPr>
        <w:tc>
          <w:tcPr>
            <w:tcW w:w="5868" w:type="dxa"/>
            <w:gridSpan w:val="3"/>
            <w:vAlign w:val="center"/>
          </w:tcPr>
          <w:p w14:paraId="61F3B0B9" w14:textId="77777777" w:rsidR="005D411F" w:rsidRPr="00D319D9" w:rsidRDefault="005D411F" w:rsidP="00CB1660"/>
        </w:tc>
        <w:tc>
          <w:tcPr>
            <w:tcW w:w="3690" w:type="dxa"/>
            <w:vAlign w:val="center"/>
          </w:tcPr>
          <w:p w14:paraId="5CCF9FBE" w14:textId="77777777" w:rsidR="005D411F" w:rsidRPr="00D319D9" w:rsidRDefault="005D411F" w:rsidP="00CB1660"/>
        </w:tc>
      </w:tr>
    </w:tbl>
    <w:p w14:paraId="65CEB96B" w14:textId="77777777" w:rsidR="006A06E7" w:rsidRDefault="006A06E7" w:rsidP="006A06E7">
      <w:pPr>
        <w:rPr>
          <w:b/>
          <w:sz w:val="24"/>
          <w:szCs w:val="24"/>
        </w:rPr>
      </w:pPr>
    </w:p>
    <w:p w14:paraId="46AC287E" w14:textId="77777777" w:rsidR="00615B3B" w:rsidRDefault="00615B3B" w:rsidP="008932F9">
      <w:pPr>
        <w:jc w:val="both"/>
        <w:rPr>
          <w:sz w:val="22"/>
          <w:szCs w:val="22"/>
        </w:rPr>
      </w:pPr>
    </w:p>
    <w:p w14:paraId="559A55D2" w14:textId="77777777" w:rsidR="007B242E" w:rsidRDefault="007B242E" w:rsidP="00615B3B">
      <w:pPr>
        <w:spacing w:line="320" w:lineRule="exact"/>
        <w:jc w:val="center"/>
        <w:rPr>
          <w:rFonts w:ascii="Georgia" w:hAnsi="Georgia"/>
          <w:b/>
          <w:sz w:val="28"/>
          <w:szCs w:val="28"/>
        </w:rPr>
      </w:pPr>
    </w:p>
    <w:p w14:paraId="1CDB3049" w14:textId="77777777" w:rsidR="00615B3B" w:rsidRPr="00615B3B" w:rsidRDefault="0083324A" w:rsidP="00615B3B">
      <w:pPr>
        <w:spacing w:line="320" w:lineRule="exact"/>
        <w:jc w:val="center"/>
        <w:rPr>
          <w:rFonts w:ascii="Georgia" w:hAnsi="Georgia"/>
          <w:b/>
          <w:sz w:val="28"/>
          <w:szCs w:val="28"/>
        </w:rPr>
      </w:pPr>
      <w:r>
        <w:rPr>
          <w:rFonts w:ascii="Georgia" w:hAnsi="Georgia"/>
          <w:b/>
          <w:sz w:val="28"/>
          <w:szCs w:val="28"/>
        </w:rPr>
        <w:t xml:space="preserve">2018 </w:t>
      </w:r>
      <w:r w:rsidR="00234BF0">
        <w:rPr>
          <w:rFonts w:ascii="Georgia" w:hAnsi="Georgia"/>
          <w:b/>
          <w:sz w:val="28"/>
          <w:szCs w:val="28"/>
        </w:rPr>
        <w:t>C</w:t>
      </w:r>
      <w:r>
        <w:rPr>
          <w:rFonts w:ascii="Georgia" w:hAnsi="Georgia"/>
          <w:b/>
          <w:sz w:val="28"/>
          <w:szCs w:val="28"/>
        </w:rPr>
        <w:t>anadian Mixed Doubles Curling Trials</w:t>
      </w:r>
      <w:r w:rsidR="00615B3B" w:rsidRPr="00615B3B">
        <w:rPr>
          <w:rFonts w:ascii="Georgia" w:hAnsi="Georgia"/>
          <w:b/>
          <w:sz w:val="28"/>
          <w:szCs w:val="28"/>
        </w:rPr>
        <w:t xml:space="preserve"> </w:t>
      </w:r>
    </w:p>
    <w:p w14:paraId="1FD80F94" w14:textId="77777777" w:rsidR="00615B3B" w:rsidRPr="0081108D" w:rsidRDefault="00615B3B" w:rsidP="00615B3B">
      <w:pPr>
        <w:spacing w:line="320" w:lineRule="exact"/>
        <w:jc w:val="center"/>
        <w:rPr>
          <w:rFonts w:ascii="Georgia" w:hAnsi="Georgia"/>
          <w:b/>
          <w:sz w:val="28"/>
          <w:szCs w:val="28"/>
        </w:rPr>
      </w:pPr>
      <w:r w:rsidRPr="0081108D">
        <w:rPr>
          <w:rFonts w:ascii="Georgia" w:hAnsi="Georgia"/>
          <w:b/>
          <w:sz w:val="28"/>
          <w:szCs w:val="28"/>
        </w:rPr>
        <w:t>P</w:t>
      </w:r>
      <w:r w:rsidR="0083324A">
        <w:rPr>
          <w:rFonts w:ascii="Georgia" w:hAnsi="Georgia"/>
          <w:b/>
          <w:sz w:val="28"/>
          <w:szCs w:val="28"/>
        </w:rPr>
        <w:t>articipation Agreement</w:t>
      </w:r>
    </w:p>
    <w:p w14:paraId="3EDA56F0" w14:textId="77777777" w:rsidR="00615B3B" w:rsidRPr="00E43079" w:rsidRDefault="00615B3B" w:rsidP="00615B3B">
      <w:pPr>
        <w:spacing w:line="320" w:lineRule="exact"/>
        <w:jc w:val="both"/>
        <w:rPr>
          <w:rFonts w:ascii="Georgia" w:hAnsi="Georgia"/>
        </w:rPr>
      </w:pPr>
    </w:p>
    <w:p w14:paraId="59461B8A" w14:textId="77777777" w:rsidR="00615B3B" w:rsidRPr="0081108D" w:rsidRDefault="00615B3B" w:rsidP="00615B3B">
      <w:pPr>
        <w:spacing w:line="320" w:lineRule="exact"/>
        <w:jc w:val="both"/>
        <w:rPr>
          <w:rFonts w:ascii="Georgia" w:hAnsi="Georgia"/>
        </w:rPr>
      </w:pPr>
      <w:r w:rsidRPr="0081108D">
        <w:rPr>
          <w:rFonts w:ascii="Georgia" w:hAnsi="Georgia"/>
        </w:rPr>
        <w:t>Given that your team has become eligible to compete in the Mixed Doubles Event:</w:t>
      </w:r>
    </w:p>
    <w:p w14:paraId="719B5B9D" w14:textId="5DA3E057" w:rsidR="00615B3B" w:rsidRPr="0081108D" w:rsidRDefault="00615B3B" w:rsidP="00615B3B">
      <w:pPr>
        <w:numPr>
          <w:ilvl w:val="0"/>
          <w:numId w:val="5"/>
        </w:numPr>
        <w:tabs>
          <w:tab w:val="clear" w:pos="720"/>
          <w:tab w:val="left" w:pos="426"/>
        </w:tabs>
        <w:overflowPunct w:val="0"/>
        <w:autoSpaceDE w:val="0"/>
        <w:autoSpaceDN w:val="0"/>
        <w:adjustRightInd w:val="0"/>
        <w:spacing w:line="320" w:lineRule="exact"/>
        <w:ind w:left="426" w:hanging="426"/>
        <w:jc w:val="both"/>
        <w:textAlignment w:val="baseline"/>
        <w:rPr>
          <w:rFonts w:ascii="Georgia" w:hAnsi="Georgia"/>
        </w:rPr>
      </w:pPr>
      <w:r w:rsidRPr="0081108D">
        <w:rPr>
          <w:rFonts w:ascii="Georgia" w:hAnsi="Georgia"/>
        </w:rPr>
        <w:t>We acknowledge that there are rules, regulations and terms of participation as established by the Curling Canada with which we will be expected to comply as outlined in the "Rules of Curling for Officiated P</w:t>
      </w:r>
      <w:r>
        <w:rPr>
          <w:rFonts w:ascii="Georgia" w:hAnsi="Georgia"/>
        </w:rPr>
        <w:t>lay" (Rules) as well as the 2017</w:t>
      </w:r>
      <w:r w:rsidR="00314192">
        <w:rPr>
          <w:rFonts w:ascii="Georgia" w:hAnsi="Georgia"/>
        </w:rPr>
        <w:t xml:space="preserve"> Competitor’</w:t>
      </w:r>
      <w:r w:rsidRPr="0081108D">
        <w:rPr>
          <w:rFonts w:ascii="Georgia" w:hAnsi="Georgia"/>
        </w:rPr>
        <w:t>s Guide (Guide) for the 201</w:t>
      </w:r>
      <w:r>
        <w:rPr>
          <w:rFonts w:ascii="Georgia" w:hAnsi="Georgia"/>
        </w:rPr>
        <w:t>8</w:t>
      </w:r>
      <w:r w:rsidRPr="0081108D">
        <w:rPr>
          <w:rFonts w:ascii="Georgia" w:hAnsi="Georgia"/>
        </w:rPr>
        <w:t xml:space="preserve"> Mixed Doubles Curling </w:t>
      </w:r>
      <w:r>
        <w:rPr>
          <w:rFonts w:ascii="Georgia" w:hAnsi="Georgia"/>
        </w:rPr>
        <w:t>Trials</w:t>
      </w:r>
      <w:r w:rsidRPr="0081108D">
        <w:rPr>
          <w:rFonts w:ascii="Georgia" w:hAnsi="Georgia"/>
        </w:rPr>
        <w:t xml:space="preserve"> (the Event).</w:t>
      </w:r>
    </w:p>
    <w:p w14:paraId="7016981C" w14:textId="77777777" w:rsidR="00615B3B" w:rsidRPr="0081108D" w:rsidRDefault="00615B3B" w:rsidP="00615B3B">
      <w:pPr>
        <w:numPr>
          <w:ilvl w:val="0"/>
          <w:numId w:val="5"/>
        </w:numPr>
        <w:tabs>
          <w:tab w:val="clear" w:pos="720"/>
          <w:tab w:val="left" w:pos="426"/>
        </w:tabs>
        <w:overflowPunct w:val="0"/>
        <w:autoSpaceDE w:val="0"/>
        <w:autoSpaceDN w:val="0"/>
        <w:adjustRightInd w:val="0"/>
        <w:spacing w:line="320" w:lineRule="exact"/>
        <w:ind w:left="426" w:hanging="426"/>
        <w:jc w:val="both"/>
        <w:textAlignment w:val="baseline"/>
        <w:rPr>
          <w:rFonts w:ascii="Georgia" w:hAnsi="Georgia"/>
        </w:rPr>
      </w:pPr>
      <w:r w:rsidRPr="0081108D">
        <w:rPr>
          <w:rFonts w:ascii="Georgia" w:hAnsi="Georgia"/>
        </w:rPr>
        <w:t>We understand that our team will be comprised of a maximum of two players and/or a coach.</w:t>
      </w:r>
    </w:p>
    <w:p w14:paraId="2DD6509A" w14:textId="77777777" w:rsidR="005D411F" w:rsidRDefault="005D411F">
      <w:pPr>
        <w:rPr>
          <w:rFonts w:ascii="Georgia" w:hAnsi="Georgia"/>
        </w:rPr>
      </w:pPr>
    </w:p>
    <w:p w14:paraId="11DEE31D" w14:textId="77777777" w:rsidR="00615B3B" w:rsidRPr="0081108D" w:rsidRDefault="00615B3B" w:rsidP="00615B3B">
      <w:pPr>
        <w:numPr>
          <w:ilvl w:val="0"/>
          <w:numId w:val="5"/>
        </w:numPr>
        <w:tabs>
          <w:tab w:val="clear" w:pos="720"/>
          <w:tab w:val="left" w:pos="426"/>
        </w:tabs>
        <w:overflowPunct w:val="0"/>
        <w:autoSpaceDE w:val="0"/>
        <w:autoSpaceDN w:val="0"/>
        <w:adjustRightInd w:val="0"/>
        <w:spacing w:line="320" w:lineRule="exact"/>
        <w:ind w:left="426" w:hanging="426"/>
        <w:jc w:val="both"/>
        <w:textAlignment w:val="baseline"/>
        <w:rPr>
          <w:rFonts w:ascii="Georgia" w:hAnsi="Georgia"/>
        </w:rPr>
      </w:pPr>
      <w:r w:rsidRPr="0081108D">
        <w:rPr>
          <w:rFonts w:ascii="Georgia" w:hAnsi="Georgia"/>
        </w:rPr>
        <w:t>We acknowledge that there are terms and conditions associated with the opportunity to compete in the Event with which we will be expected to comply. Without limiting the extent of these terms and conditions, they include:</w:t>
      </w:r>
    </w:p>
    <w:p w14:paraId="2EBB87BC" w14:textId="77777777" w:rsidR="00615B3B" w:rsidRPr="0081108D" w:rsidRDefault="00615B3B" w:rsidP="00615B3B">
      <w:pPr>
        <w:numPr>
          <w:ilvl w:val="0"/>
          <w:numId w:val="6"/>
        </w:numPr>
        <w:tabs>
          <w:tab w:val="left" w:pos="851"/>
        </w:tabs>
        <w:overflowPunct w:val="0"/>
        <w:autoSpaceDE w:val="0"/>
        <w:autoSpaceDN w:val="0"/>
        <w:adjustRightInd w:val="0"/>
        <w:spacing w:line="320" w:lineRule="exact"/>
        <w:ind w:left="851" w:hanging="425"/>
        <w:jc w:val="both"/>
        <w:textAlignment w:val="baseline"/>
        <w:rPr>
          <w:rFonts w:ascii="Georgia" w:hAnsi="Georgia"/>
        </w:rPr>
      </w:pPr>
      <w:r w:rsidRPr="0081108D">
        <w:rPr>
          <w:rFonts w:ascii="Georgia" w:hAnsi="Georgia"/>
        </w:rPr>
        <w:t>We understand that the curling CODE OF ETHICS set out at the beginning of Curling Canada Rules is an intrinsic part of the sport of curling generally, and of this event in particular, and we agree to abide by that code.</w:t>
      </w:r>
    </w:p>
    <w:p w14:paraId="6B52F39D" w14:textId="77777777" w:rsidR="00615B3B" w:rsidRPr="0081108D" w:rsidRDefault="00615B3B" w:rsidP="00615B3B">
      <w:pPr>
        <w:numPr>
          <w:ilvl w:val="0"/>
          <w:numId w:val="6"/>
        </w:numPr>
        <w:tabs>
          <w:tab w:val="left" w:pos="851"/>
        </w:tabs>
        <w:overflowPunct w:val="0"/>
        <w:autoSpaceDE w:val="0"/>
        <w:autoSpaceDN w:val="0"/>
        <w:adjustRightInd w:val="0"/>
        <w:spacing w:line="320" w:lineRule="exact"/>
        <w:ind w:left="851" w:hanging="425"/>
        <w:jc w:val="both"/>
        <w:textAlignment w:val="baseline"/>
        <w:rPr>
          <w:rFonts w:ascii="Georgia" w:hAnsi="Georgia"/>
        </w:rPr>
      </w:pPr>
      <w:r w:rsidRPr="0081108D">
        <w:rPr>
          <w:rFonts w:ascii="Georgia" w:hAnsi="Georgia"/>
        </w:rPr>
        <w:lastRenderedPageBreak/>
        <w:t>We accept the responsibility of being a competitor at the Event and will conduct ourselves in a manner that will reflect our respect for the sport of curling and our roles as ambassadors of this sport. We understand that improper conduct by any team members, both off and on the ice, will be subject to discipline.</w:t>
      </w:r>
    </w:p>
    <w:p w14:paraId="6858B057" w14:textId="77777777" w:rsidR="00615B3B" w:rsidRPr="0081108D" w:rsidRDefault="00615B3B" w:rsidP="00615B3B">
      <w:pPr>
        <w:numPr>
          <w:ilvl w:val="0"/>
          <w:numId w:val="6"/>
        </w:numPr>
        <w:tabs>
          <w:tab w:val="left" w:pos="851"/>
        </w:tabs>
        <w:overflowPunct w:val="0"/>
        <w:autoSpaceDE w:val="0"/>
        <w:autoSpaceDN w:val="0"/>
        <w:adjustRightInd w:val="0"/>
        <w:spacing w:line="320" w:lineRule="exact"/>
        <w:ind w:left="851" w:hanging="425"/>
        <w:jc w:val="both"/>
        <w:textAlignment w:val="baseline"/>
        <w:rPr>
          <w:rFonts w:ascii="Georgia" w:hAnsi="Georgia"/>
        </w:rPr>
      </w:pPr>
      <w:r w:rsidRPr="0081108D">
        <w:rPr>
          <w:rFonts w:ascii="Georgia" w:hAnsi="Georgia"/>
        </w:rPr>
        <w:t>We agree to comply with all rules and regulations respecting advertising, promotion and dress codes established by the Event and communicated through the Rules and the Competitors Guide.</w:t>
      </w:r>
    </w:p>
    <w:p w14:paraId="2D71DF6F" w14:textId="77777777" w:rsidR="00615B3B" w:rsidRPr="0081108D" w:rsidRDefault="00615B3B" w:rsidP="00615B3B">
      <w:pPr>
        <w:numPr>
          <w:ilvl w:val="0"/>
          <w:numId w:val="6"/>
        </w:numPr>
        <w:tabs>
          <w:tab w:val="left" w:pos="851"/>
        </w:tabs>
        <w:overflowPunct w:val="0"/>
        <w:autoSpaceDE w:val="0"/>
        <w:autoSpaceDN w:val="0"/>
        <w:adjustRightInd w:val="0"/>
        <w:spacing w:line="320" w:lineRule="exact"/>
        <w:ind w:left="851" w:hanging="425"/>
        <w:jc w:val="both"/>
        <w:textAlignment w:val="baseline"/>
        <w:rPr>
          <w:rFonts w:ascii="Georgia" w:hAnsi="Georgia"/>
        </w:rPr>
      </w:pPr>
      <w:r w:rsidRPr="0081108D">
        <w:rPr>
          <w:rFonts w:ascii="Georgia" w:hAnsi="Georgia"/>
        </w:rPr>
        <w:t>We consent to the Event and their agent or appointees:</w:t>
      </w:r>
    </w:p>
    <w:p w14:paraId="04957966" w14:textId="77777777" w:rsidR="00615B3B" w:rsidRPr="0081108D" w:rsidRDefault="00615B3B" w:rsidP="00615B3B">
      <w:pPr>
        <w:numPr>
          <w:ilvl w:val="2"/>
          <w:numId w:val="6"/>
        </w:numPr>
        <w:tabs>
          <w:tab w:val="left" w:pos="1350"/>
          <w:tab w:val="left" w:pos="1418"/>
        </w:tabs>
        <w:overflowPunct w:val="0"/>
        <w:autoSpaceDE w:val="0"/>
        <w:autoSpaceDN w:val="0"/>
        <w:adjustRightInd w:val="0"/>
        <w:spacing w:line="320" w:lineRule="exact"/>
        <w:ind w:left="2160" w:hanging="1026"/>
        <w:jc w:val="both"/>
        <w:textAlignment w:val="baseline"/>
        <w:rPr>
          <w:rFonts w:ascii="Georgia" w:hAnsi="Georgia"/>
        </w:rPr>
      </w:pPr>
      <w:r w:rsidRPr="0081108D">
        <w:rPr>
          <w:rFonts w:ascii="Georgia" w:hAnsi="Georgia"/>
        </w:rPr>
        <w:t>Photographing;</w:t>
      </w:r>
    </w:p>
    <w:p w14:paraId="755EE9E3" w14:textId="77777777" w:rsidR="00615B3B" w:rsidRPr="0081108D" w:rsidRDefault="00615B3B" w:rsidP="00615B3B">
      <w:pPr>
        <w:numPr>
          <w:ilvl w:val="2"/>
          <w:numId w:val="6"/>
        </w:numPr>
        <w:tabs>
          <w:tab w:val="left" w:pos="1350"/>
          <w:tab w:val="left" w:pos="1418"/>
        </w:tabs>
        <w:overflowPunct w:val="0"/>
        <w:autoSpaceDE w:val="0"/>
        <w:autoSpaceDN w:val="0"/>
        <w:adjustRightInd w:val="0"/>
        <w:spacing w:line="320" w:lineRule="exact"/>
        <w:ind w:left="2160" w:hanging="1026"/>
        <w:jc w:val="both"/>
        <w:textAlignment w:val="baseline"/>
        <w:rPr>
          <w:rFonts w:ascii="Georgia" w:hAnsi="Georgia"/>
        </w:rPr>
      </w:pPr>
      <w:r w:rsidRPr="0081108D">
        <w:rPr>
          <w:rFonts w:ascii="Georgia" w:hAnsi="Georgia"/>
        </w:rPr>
        <w:t>Video taping;</w:t>
      </w:r>
    </w:p>
    <w:p w14:paraId="553F8D45" w14:textId="77777777" w:rsidR="00615B3B" w:rsidRPr="0081108D" w:rsidRDefault="00615B3B" w:rsidP="00615B3B">
      <w:pPr>
        <w:numPr>
          <w:ilvl w:val="2"/>
          <w:numId w:val="6"/>
        </w:numPr>
        <w:tabs>
          <w:tab w:val="left" w:pos="1350"/>
          <w:tab w:val="left" w:pos="1418"/>
        </w:tabs>
        <w:overflowPunct w:val="0"/>
        <w:autoSpaceDE w:val="0"/>
        <w:autoSpaceDN w:val="0"/>
        <w:adjustRightInd w:val="0"/>
        <w:spacing w:line="320" w:lineRule="exact"/>
        <w:ind w:left="2160" w:hanging="1026"/>
        <w:jc w:val="both"/>
        <w:textAlignment w:val="baseline"/>
        <w:rPr>
          <w:rFonts w:ascii="Georgia" w:hAnsi="Georgia"/>
        </w:rPr>
      </w:pPr>
      <w:r w:rsidRPr="0081108D">
        <w:rPr>
          <w:rFonts w:ascii="Georgia" w:hAnsi="Georgia"/>
        </w:rPr>
        <w:t>Filming; and/or</w:t>
      </w:r>
    </w:p>
    <w:p w14:paraId="021B67D0" w14:textId="77777777" w:rsidR="00615B3B" w:rsidRPr="0081108D" w:rsidRDefault="00615B3B" w:rsidP="00615B3B">
      <w:pPr>
        <w:numPr>
          <w:ilvl w:val="2"/>
          <w:numId w:val="6"/>
        </w:numPr>
        <w:tabs>
          <w:tab w:val="left" w:pos="1350"/>
          <w:tab w:val="left" w:pos="1418"/>
        </w:tabs>
        <w:overflowPunct w:val="0"/>
        <w:autoSpaceDE w:val="0"/>
        <w:autoSpaceDN w:val="0"/>
        <w:adjustRightInd w:val="0"/>
        <w:spacing w:line="320" w:lineRule="exact"/>
        <w:ind w:left="2160" w:hanging="1026"/>
        <w:jc w:val="both"/>
        <w:textAlignment w:val="baseline"/>
        <w:rPr>
          <w:rFonts w:ascii="Georgia" w:hAnsi="Georgia"/>
        </w:rPr>
      </w:pPr>
      <w:r w:rsidRPr="0081108D">
        <w:rPr>
          <w:rFonts w:ascii="Georgia" w:hAnsi="Georgia"/>
        </w:rPr>
        <w:t>Recording our voice; and further</w:t>
      </w:r>
    </w:p>
    <w:p w14:paraId="706A3E92" w14:textId="77777777" w:rsidR="00615B3B" w:rsidRPr="0081108D" w:rsidRDefault="00615B3B" w:rsidP="00615B3B">
      <w:pPr>
        <w:numPr>
          <w:ilvl w:val="2"/>
          <w:numId w:val="6"/>
        </w:numPr>
        <w:tabs>
          <w:tab w:val="left" w:pos="1350"/>
          <w:tab w:val="left" w:pos="1418"/>
        </w:tabs>
        <w:overflowPunct w:val="0"/>
        <w:autoSpaceDE w:val="0"/>
        <w:autoSpaceDN w:val="0"/>
        <w:adjustRightInd w:val="0"/>
        <w:spacing w:line="320" w:lineRule="exact"/>
        <w:ind w:left="1418" w:hanging="284"/>
        <w:jc w:val="both"/>
        <w:textAlignment w:val="baseline"/>
        <w:rPr>
          <w:rFonts w:ascii="Georgia" w:hAnsi="Georgia"/>
        </w:rPr>
      </w:pPr>
      <w:r w:rsidRPr="0081108D">
        <w:rPr>
          <w:rFonts w:ascii="Georgia" w:hAnsi="Georgia"/>
        </w:rPr>
        <w:t>Exhibiting, publishing, and broadcasting our name or any photographs, video tapes, films, or any other likenesses of the team or individual team member or any sound recordings of our voices in any promotion, reports, or advertising about or in connection with the Event.</w:t>
      </w:r>
    </w:p>
    <w:p w14:paraId="36EF6718" w14:textId="77777777" w:rsidR="00615B3B" w:rsidRPr="0081108D" w:rsidRDefault="00615B3B" w:rsidP="00615B3B">
      <w:pPr>
        <w:numPr>
          <w:ilvl w:val="0"/>
          <w:numId w:val="6"/>
        </w:numPr>
        <w:tabs>
          <w:tab w:val="left" w:pos="851"/>
        </w:tabs>
        <w:overflowPunct w:val="0"/>
        <w:autoSpaceDE w:val="0"/>
        <w:autoSpaceDN w:val="0"/>
        <w:adjustRightInd w:val="0"/>
        <w:spacing w:line="320" w:lineRule="exact"/>
        <w:ind w:left="851" w:hanging="425"/>
        <w:jc w:val="both"/>
        <w:textAlignment w:val="baseline"/>
        <w:rPr>
          <w:rFonts w:ascii="Georgia" w:hAnsi="Georgia"/>
        </w:rPr>
      </w:pPr>
      <w:r w:rsidRPr="0081108D">
        <w:rPr>
          <w:rFonts w:ascii="Georgia" w:hAnsi="Georgia"/>
        </w:rPr>
        <w:t>We hereby waive the right to any payments or royalties in connection with the actions described in subparagraphs 3 (a), (b) and (c) above and in connection with any exhibition, publication or broadcast described in subparagraph 3 (d) above, regardless of whether such exhibition, publication or broadcast is on a commercial basis and regardless of whether a fee or rental is charged or paid to anyone in connection with such exhibition, publication or broadcast.</w:t>
      </w:r>
    </w:p>
    <w:p w14:paraId="1952DE76" w14:textId="77777777" w:rsidR="00615B3B" w:rsidRPr="0081108D" w:rsidRDefault="00615B3B" w:rsidP="00615B3B">
      <w:pPr>
        <w:numPr>
          <w:ilvl w:val="0"/>
          <w:numId w:val="7"/>
        </w:numPr>
        <w:tabs>
          <w:tab w:val="left" w:pos="426"/>
        </w:tabs>
        <w:overflowPunct w:val="0"/>
        <w:autoSpaceDE w:val="0"/>
        <w:autoSpaceDN w:val="0"/>
        <w:adjustRightInd w:val="0"/>
        <w:spacing w:line="320" w:lineRule="exact"/>
        <w:ind w:left="426" w:hanging="426"/>
        <w:jc w:val="both"/>
        <w:textAlignment w:val="baseline"/>
        <w:rPr>
          <w:rFonts w:ascii="Georgia" w:hAnsi="Georgia"/>
        </w:rPr>
      </w:pPr>
      <w:r w:rsidRPr="0081108D">
        <w:rPr>
          <w:rFonts w:ascii="Georgia" w:hAnsi="Georgia"/>
        </w:rPr>
        <w:t>For the purpose of promoting the sport of curling during any telecast relating to the event, we consent to:</w:t>
      </w:r>
    </w:p>
    <w:p w14:paraId="1B2D0712" w14:textId="77777777" w:rsidR="00615B3B" w:rsidRPr="0081108D" w:rsidRDefault="006A06E7" w:rsidP="00615B3B">
      <w:pPr>
        <w:numPr>
          <w:ilvl w:val="0"/>
          <w:numId w:val="8"/>
        </w:numPr>
        <w:tabs>
          <w:tab w:val="left" w:pos="851"/>
          <w:tab w:val="left" w:pos="1350"/>
        </w:tabs>
        <w:overflowPunct w:val="0"/>
        <w:autoSpaceDE w:val="0"/>
        <w:autoSpaceDN w:val="0"/>
        <w:adjustRightInd w:val="0"/>
        <w:spacing w:line="320" w:lineRule="exact"/>
        <w:ind w:left="426" w:firstLine="0"/>
        <w:jc w:val="both"/>
        <w:textAlignment w:val="baseline"/>
        <w:rPr>
          <w:rFonts w:ascii="Georgia" w:hAnsi="Georgia"/>
        </w:rPr>
      </w:pPr>
      <w:r>
        <w:rPr>
          <w:rFonts w:ascii="Georgia" w:hAnsi="Georgia"/>
        </w:rPr>
        <w:t>B</w:t>
      </w:r>
      <w:r w:rsidR="00615B3B" w:rsidRPr="0081108D">
        <w:rPr>
          <w:rFonts w:ascii="Georgia" w:hAnsi="Georgia"/>
        </w:rPr>
        <w:t xml:space="preserve">eing interviewed at the Event, and, </w:t>
      </w:r>
    </w:p>
    <w:p w14:paraId="29750BD7" w14:textId="77777777" w:rsidR="00615B3B" w:rsidRPr="0081108D" w:rsidRDefault="006A06E7" w:rsidP="00615B3B">
      <w:pPr>
        <w:numPr>
          <w:ilvl w:val="0"/>
          <w:numId w:val="8"/>
        </w:numPr>
        <w:tabs>
          <w:tab w:val="left" w:pos="851"/>
          <w:tab w:val="left" w:pos="1350"/>
        </w:tabs>
        <w:overflowPunct w:val="0"/>
        <w:autoSpaceDE w:val="0"/>
        <w:autoSpaceDN w:val="0"/>
        <w:adjustRightInd w:val="0"/>
        <w:spacing w:line="320" w:lineRule="exact"/>
        <w:ind w:left="426" w:firstLine="0"/>
        <w:jc w:val="both"/>
        <w:textAlignment w:val="baseline"/>
        <w:rPr>
          <w:rFonts w:ascii="Georgia" w:hAnsi="Georgia"/>
        </w:rPr>
      </w:pPr>
      <w:r>
        <w:rPr>
          <w:rFonts w:ascii="Georgia" w:hAnsi="Georgia"/>
        </w:rPr>
        <w:t>W</w:t>
      </w:r>
      <w:r w:rsidR="00615B3B" w:rsidRPr="0081108D">
        <w:rPr>
          <w:rFonts w:ascii="Georgia" w:hAnsi="Georgia"/>
        </w:rPr>
        <w:t>earing, upon the request of the Event, a portable microphone during competition.</w:t>
      </w:r>
    </w:p>
    <w:p w14:paraId="0A5409D4" w14:textId="77777777" w:rsidR="005D411F" w:rsidRDefault="005D411F">
      <w:pPr>
        <w:rPr>
          <w:rFonts w:ascii="Georgia" w:hAnsi="Georgia"/>
        </w:rPr>
      </w:pPr>
    </w:p>
    <w:p w14:paraId="5509D1DF" w14:textId="77777777" w:rsidR="007B242E" w:rsidRDefault="00615B3B" w:rsidP="00C22997">
      <w:pPr>
        <w:numPr>
          <w:ilvl w:val="0"/>
          <w:numId w:val="7"/>
        </w:numPr>
        <w:tabs>
          <w:tab w:val="left" w:pos="426"/>
        </w:tabs>
        <w:overflowPunct w:val="0"/>
        <w:autoSpaceDE w:val="0"/>
        <w:autoSpaceDN w:val="0"/>
        <w:adjustRightInd w:val="0"/>
        <w:spacing w:line="320" w:lineRule="exact"/>
        <w:ind w:left="426" w:hanging="426"/>
        <w:jc w:val="both"/>
        <w:textAlignment w:val="baseline"/>
        <w:rPr>
          <w:rFonts w:ascii="Georgia" w:hAnsi="Georgia"/>
        </w:rPr>
      </w:pPr>
      <w:r w:rsidRPr="007B242E">
        <w:rPr>
          <w:rFonts w:ascii="Georgia" w:hAnsi="Georgia"/>
        </w:rPr>
        <w:t>We, for ourselves, our heirs, executors, administrators, and assigns release the Event, its employees, agents, and local organizers from any claims, demands, actions or causes of actions arising out of any loss, injury, or damage to my person or property incurred while traveling to or from, or attending at, or participating in the event, even if any such loss, injury, or damage arises by reason of negligence of the Event, its employees, agents, or local organizers.  Without limiting the generality of the foregoing, we further release any recourse, which we may now or hereafter have resulting from any decision taken by the Event.</w:t>
      </w:r>
    </w:p>
    <w:p w14:paraId="74C53944" w14:textId="77777777" w:rsidR="007B242E" w:rsidRPr="007B242E" w:rsidRDefault="007B242E" w:rsidP="007B242E">
      <w:pPr>
        <w:tabs>
          <w:tab w:val="left" w:pos="426"/>
        </w:tabs>
        <w:overflowPunct w:val="0"/>
        <w:autoSpaceDE w:val="0"/>
        <w:autoSpaceDN w:val="0"/>
        <w:adjustRightInd w:val="0"/>
        <w:spacing w:line="320" w:lineRule="exact"/>
        <w:jc w:val="both"/>
        <w:textAlignment w:val="baseline"/>
        <w:rPr>
          <w:rFonts w:ascii="Georgia" w:hAnsi="Georgia"/>
        </w:rPr>
      </w:pPr>
    </w:p>
    <w:p w14:paraId="4D32DD10" w14:textId="77777777" w:rsidR="00615B3B" w:rsidRPr="00A62A77" w:rsidRDefault="00615B3B" w:rsidP="00615B3B">
      <w:pPr>
        <w:numPr>
          <w:ilvl w:val="0"/>
          <w:numId w:val="7"/>
        </w:numPr>
        <w:tabs>
          <w:tab w:val="left" w:pos="426"/>
        </w:tabs>
        <w:overflowPunct w:val="0"/>
        <w:autoSpaceDE w:val="0"/>
        <w:autoSpaceDN w:val="0"/>
        <w:adjustRightInd w:val="0"/>
        <w:spacing w:line="320" w:lineRule="exact"/>
        <w:ind w:left="426" w:hanging="426"/>
        <w:jc w:val="both"/>
        <w:textAlignment w:val="baseline"/>
        <w:rPr>
          <w:rFonts w:ascii="Georgia" w:hAnsi="Georgia"/>
          <w:sz w:val="18"/>
        </w:rPr>
      </w:pPr>
      <w:r w:rsidRPr="0081108D">
        <w:rPr>
          <w:rFonts w:ascii="Georgia" w:hAnsi="Georgia"/>
        </w:rPr>
        <w:lastRenderedPageBreak/>
        <w:t>We have been given the opportunity to obtain independent legal advice prior to signing this agreement, and fully understand its provisions.  No person has attempted to unduly influence our signing of this agreement.  We have signed this agreement on our own after careful consideration of all the provisions.</w:t>
      </w:r>
    </w:p>
    <w:p w14:paraId="3357964A" w14:textId="77777777" w:rsidR="00615B3B" w:rsidRPr="00E43079" w:rsidRDefault="00615B3B" w:rsidP="00615B3B">
      <w:pPr>
        <w:spacing w:line="320" w:lineRule="exact"/>
        <w:jc w:val="both"/>
        <w:rPr>
          <w:rFonts w:ascii="Georgia" w:hAnsi="Georgia"/>
        </w:rPr>
      </w:pPr>
    </w:p>
    <w:p w14:paraId="422D68CD" w14:textId="77777777" w:rsidR="00234BF0" w:rsidRDefault="00234BF0" w:rsidP="00615B3B">
      <w:pPr>
        <w:spacing w:line="320" w:lineRule="exact"/>
        <w:jc w:val="both"/>
        <w:rPr>
          <w:rFonts w:ascii="Georgia" w:hAnsi="Georgia"/>
        </w:rPr>
      </w:pPr>
    </w:p>
    <w:p w14:paraId="631A6B18" w14:textId="77777777" w:rsidR="00615B3B" w:rsidRPr="00E43079" w:rsidRDefault="00615B3B" w:rsidP="00615B3B">
      <w:pPr>
        <w:spacing w:line="320" w:lineRule="exact"/>
        <w:jc w:val="both"/>
        <w:rPr>
          <w:rFonts w:ascii="Georgia" w:hAnsi="Georgia"/>
        </w:rPr>
      </w:pPr>
      <w:r w:rsidRPr="00E43079">
        <w:rPr>
          <w:rFonts w:ascii="Georgia" w:hAnsi="Georgia"/>
        </w:rPr>
        <w:t>Dated at</w:t>
      </w:r>
      <w:r w:rsidR="005D411F">
        <w:rPr>
          <w:rFonts w:ascii="Georgia" w:hAnsi="Georgia"/>
        </w:rPr>
        <w:t xml:space="preserve"> </w:t>
      </w:r>
      <w:r w:rsidRPr="00E43079">
        <w:rPr>
          <w:rFonts w:ascii="Georgia" w:hAnsi="Georgia"/>
        </w:rPr>
        <w:t>_____________</w:t>
      </w:r>
      <w:r w:rsidRPr="00E43079">
        <w:rPr>
          <w:rFonts w:ascii="Georgia" w:hAnsi="Georgia"/>
        </w:rPr>
        <w:softHyphen/>
      </w:r>
      <w:r w:rsidRPr="00E43079">
        <w:rPr>
          <w:rFonts w:ascii="Georgia" w:hAnsi="Georgia"/>
        </w:rPr>
        <w:softHyphen/>
      </w:r>
      <w:r w:rsidRPr="00E43079">
        <w:rPr>
          <w:rFonts w:ascii="Georgia" w:hAnsi="Georgia"/>
        </w:rPr>
        <w:softHyphen/>
      </w:r>
      <w:r w:rsidRPr="00E43079">
        <w:rPr>
          <w:rFonts w:ascii="Georgia" w:hAnsi="Georgia"/>
        </w:rPr>
        <w:softHyphen/>
      </w:r>
      <w:r w:rsidRPr="00E43079">
        <w:rPr>
          <w:rFonts w:ascii="Georgia" w:hAnsi="Georgia"/>
        </w:rPr>
        <w:softHyphen/>
      </w:r>
      <w:r w:rsidRPr="00E43079">
        <w:rPr>
          <w:rFonts w:ascii="Georgia" w:hAnsi="Georgia"/>
        </w:rPr>
        <w:softHyphen/>
      </w:r>
      <w:r w:rsidRPr="00E43079">
        <w:rPr>
          <w:rFonts w:ascii="Georgia" w:hAnsi="Georgia"/>
        </w:rPr>
        <w:softHyphen/>
      </w:r>
      <w:r w:rsidRPr="00E43079">
        <w:rPr>
          <w:rFonts w:ascii="Georgia" w:hAnsi="Georgia"/>
        </w:rPr>
        <w:softHyphen/>
      </w:r>
      <w:r w:rsidRPr="00E43079">
        <w:rPr>
          <w:rFonts w:ascii="Georgia" w:hAnsi="Georgia"/>
        </w:rPr>
        <w:softHyphen/>
        <w:t>_____, this ___</w:t>
      </w:r>
      <w:r>
        <w:rPr>
          <w:rFonts w:ascii="Georgia" w:hAnsi="Georgia"/>
        </w:rPr>
        <w:t>__ day of ________________,</w:t>
      </w:r>
      <w:r w:rsidR="005D411F">
        <w:rPr>
          <w:rFonts w:ascii="Georgia" w:hAnsi="Georgia"/>
        </w:rPr>
        <w:t xml:space="preserve"> </w:t>
      </w:r>
      <w:r>
        <w:rPr>
          <w:rFonts w:ascii="Georgia" w:hAnsi="Georgia"/>
        </w:rPr>
        <w:t>201</w:t>
      </w:r>
      <w:r w:rsidR="005D411F">
        <w:rPr>
          <w:rFonts w:ascii="Georgia" w:hAnsi="Georgia"/>
        </w:rPr>
        <w:t>6</w:t>
      </w:r>
    </w:p>
    <w:p w14:paraId="078B63C5" w14:textId="77777777" w:rsidR="00615B3B" w:rsidRPr="00E43079" w:rsidRDefault="00615B3B" w:rsidP="00615B3B">
      <w:pPr>
        <w:spacing w:line="320" w:lineRule="exact"/>
        <w:jc w:val="both"/>
        <w:rPr>
          <w:rFonts w:ascii="Georgia" w:hAnsi="Georgia"/>
        </w:rPr>
      </w:pPr>
      <w:r w:rsidRPr="00E43079">
        <w:rPr>
          <w:rFonts w:ascii="Georgia" w:hAnsi="Georgia"/>
        </w:rPr>
        <w:t>We have duly executed this agreement as</w:t>
      </w:r>
      <w:r>
        <w:rPr>
          <w:rFonts w:ascii="Georgia" w:hAnsi="Georgia"/>
        </w:rPr>
        <w:t xml:space="preserve"> attested by my signature below</w:t>
      </w:r>
    </w:p>
    <w:p w14:paraId="097F2D33" w14:textId="77777777" w:rsidR="00615B3B" w:rsidRDefault="00615B3B" w:rsidP="00615B3B">
      <w:pPr>
        <w:spacing w:line="320" w:lineRule="exact"/>
        <w:jc w:val="both"/>
        <w:rPr>
          <w:rFonts w:ascii="Georgia" w:hAnsi="Georgia"/>
        </w:rPr>
      </w:pPr>
    </w:p>
    <w:p w14:paraId="6EF5AC94" w14:textId="77777777" w:rsidR="00EB2D3F" w:rsidRPr="00E43079" w:rsidRDefault="00EB2D3F" w:rsidP="00615B3B">
      <w:pPr>
        <w:spacing w:line="320" w:lineRule="exact"/>
        <w:jc w:val="both"/>
        <w:rPr>
          <w:rFonts w:ascii="Georgia" w:hAnsi="Georgia"/>
        </w:rPr>
      </w:pPr>
    </w:p>
    <w:p w14:paraId="61EAACAA" w14:textId="77777777" w:rsidR="00615B3B" w:rsidRPr="00E43079" w:rsidRDefault="00615B3B" w:rsidP="00615B3B">
      <w:pPr>
        <w:spacing w:line="320" w:lineRule="exact"/>
        <w:jc w:val="both"/>
        <w:rPr>
          <w:rFonts w:ascii="Georgia" w:hAnsi="Georgia"/>
        </w:rPr>
      </w:pPr>
      <w:r w:rsidRPr="00E43079">
        <w:rPr>
          <w:rFonts w:ascii="Georgia" w:hAnsi="Georgia"/>
          <w:u w:val="single"/>
        </w:rPr>
        <w:tab/>
      </w:r>
      <w:r w:rsidRPr="00E43079">
        <w:rPr>
          <w:rFonts w:ascii="Georgia" w:hAnsi="Georgia"/>
          <w:u w:val="single"/>
        </w:rPr>
        <w:tab/>
      </w:r>
      <w:r w:rsidRPr="00E43079">
        <w:rPr>
          <w:rFonts w:ascii="Georgia" w:hAnsi="Georgia"/>
          <w:u w:val="single"/>
        </w:rPr>
        <w:tab/>
      </w:r>
      <w:r w:rsidRPr="00E43079">
        <w:rPr>
          <w:rFonts w:ascii="Georgia" w:hAnsi="Georgia"/>
          <w:u w:val="single"/>
        </w:rPr>
        <w:tab/>
      </w:r>
      <w:r w:rsidRPr="00E43079">
        <w:rPr>
          <w:rFonts w:ascii="Georgia" w:hAnsi="Georgia"/>
          <w:u w:val="single"/>
        </w:rPr>
        <w:tab/>
      </w:r>
    </w:p>
    <w:p w14:paraId="02EEDC30" w14:textId="77777777" w:rsidR="00615B3B" w:rsidRPr="00E43079" w:rsidRDefault="00615B3B" w:rsidP="00615B3B">
      <w:pPr>
        <w:spacing w:line="320" w:lineRule="exact"/>
        <w:jc w:val="both"/>
        <w:rPr>
          <w:rFonts w:ascii="Georgia" w:hAnsi="Georgia"/>
        </w:rPr>
      </w:pPr>
      <w:r>
        <w:rPr>
          <w:rFonts w:ascii="Georgia" w:hAnsi="Georgia"/>
        </w:rPr>
        <w:t xml:space="preserve"> (Female Player</w:t>
      </w:r>
      <w:r w:rsidRPr="00E43079">
        <w:rPr>
          <w:rFonts w:ascii="Georgia" w:hAnsi="Georgia"/>
        </w:rPr>
        <w:t>)</w:t>
      </w:r>
      <w:r w:rsidRPr="00E43079">
        <w:rPr>
          <w:rFonts w:ascii="Georgia" w:hAnsi="Georgia"/>
        </w:rPr>
        <w:tab/>
      </w:r>
      <w:r w:rsidRPr="00E43079">
        <w:rPr>
          <w:rFonts w:ascii="Georgia" w:hAnsi="Georgia"/>
        </w:rPr>
        <w:tab/>
      </w:r>
      <w:r w:rsidRPr="00E43079">
        <w:rPr>
          <w:rFonts w:ascii="Georgia" w:hAnsi="Georgia"/>
        </w:rPr>
        <w:tab/>
      </w:r>
      <w:r w:rsidRPr="00E43079">
        <w:rPr>
          <w:rFonts w:ascii="Georgia" w:hAnsi="Georgia"/>
        </w:rPr>
        <w:tab/>
      </w:r>
    </w:p>
    <w:p w14:paraId="2081DC88" w14:textId="77777777" w:rsidR="00615B3B" w:rsidRDefault="00615B3B" w:rsidP="00615B3B">
      <w:pPr>
        <w:spacing w:line="320" w:lineRule="exact"/>
        <w:jc w:val="both"/>
        <w:rPr>
          <w:rFonts w:ascii="Georgia" w:hAnsi="Georgia"/>
        </w:rPr>
      </w:pPr>
    </w:p>
    <w:p w14:paraId="30F5FEA3" w14:textId="77777777" w:rsidR="00EB2D3F" w:rsidRPr="00E43079" w:rsidRDefault="00EB2D3F" w:rsidP="00615B3B">
      <w:pPr>
        <w:spacing w:line="320" w:lineRule="exact"/>
        <w:jc w:val="both"/>
        <w:rPr>
          <w:rFonts w:ascii="Georgia" w:hAnsi="Georgia"/>
        </w:rPr>
      </w:pPr>
    </w:p>
    <w:p w14:paraId="68368AA7" w14:textId="77777777" w:rsidR="00615B3B" w:rsidRPr="00E43079" w:rsidRDefault="00615B3B" w:rsidP="00615B3B">
      <w:pPr>
        <w:spacing w:line="320" w:lineRule="exact"/>
        <w:jc w:val="both"/>
        <w:rPr>
          <w:rFonts w:ascii="Georgia" w:hAnsi="Georgia"/>
        </w:rPr>
      </w:pPr>
      <w:r w:rsidRPr="00E43079">
        <w:rPr>
          <w:rFonts w:ascii="Georgia" w:hAnsi="Georgia"/>
          <w:u w:val="single"/>
        </w:rPr>
        <w:tab/>
      </w:r>
      <w:r w:rsidRPr="00E43079">
        <w:rPr>
          <w:rFonts w:ascii="Georgia" w:hAnsi="Georgia"/>
          <w:u w:val="single"/>
        </w:rPr>
        <w:tab/>
      </w:r>
      <w:r w:rsidRPr="00E43079">
        <w:rPr>
          <w:rFonts w:ascii="Georgia" w:hAnsi="Georgia"/>
          <w:u w:val="single"/>
        </w:rPr>
        <w:tab/>
      </w:r>
      <w:r w:rsidRPr="00E43079">
        <w:rPr>
          <w:rFonts w:ascii="Georgia" w:hAnsi="Georgia"/>
          <w:u w:val="single"/>
        </w:rPr>
        <w:tab/>
      </w:r>
      <w:r w:rsidRPr="00E43079">
        <w:rPr>
          <w:rFonts w:ascii="Georgia" w:hAnsi="Georgia"/>
          <w:u w:val="single"/>
        </w:rPr>
        <w:tab/>
      </w:r>
      <w:r w:rsidRPr="00E43079">
        <w:rPr>
          <w:rFonts w:ascii="Georgia" w:hAnsi="Georgia"/>
        </w:rPr>
        <w:tab/>
      </w:r>
    </w:p>
    <w:p w14:paraId="0F7227E6" w14:textId="77777777" w:rsidR="00615B3B" w:rsidRPr="00E43079" w:rsidRDefault="00615B3B" w:rsidP="00615B3B">
      <w:pPr>
        <w:spacing w:line="320" w:lineRule="exact"/>
        <w:jc w:val="both"/>
        <w:rPr>
          <w:rFonts w:ascii="Georgia" w:hAnsi="Georgia"/>
        </w:rPr>
      </w:pPr>
      <w:r w:rsidRPr="00E43079">
        <w:rPr>
          <w:rFonts w:ascii="Georgia" w:hAnsi="Georgia"/>
        </w:rPr>
        <w:t xml:space="preserve"> (</w:t>
      </w:r>
      <w:r>
        <w:rPr>
          <w:rFonts w:ascii="Georgia" w:hAnsi="Georgia"/>
        </w:rPr>
        <w:t>Male Player)</w:t>
      </w:r>
      <w:r>
        <w:rPr>
          <w:rFonts w:ascii="Georgia" w:hAnsi="Georgia"/>
        </w:rPr>
        <w:tab/>
      </w:r>
      <w:r>
        <w:rPr>
          <w:rFonts w:ascii="Georgia" w:hAnsi="Georgia"/>
        </w:rPr>
        <w:tab/>
      </w:r>
      <w:r>
        <w:rPr>
          <w:rFonts w:ascii="Georgia" w:hAnsi="Georgia"/>
        </w:rPr>
        <w:tab/>
      </w:r>
      <w:r>
        <w:rPr>
          <w:rFonts w:ascii="Georgia" w:hAnsi="Georgia"/>
        </w:rPr>
        <w:tab/>
      </w:r>
    </w:p>
    <w:p w14:paraId="2971665E" w14:textId="77777777" w:rsidR="00615B3B" w:rsidRPr="00E43079" w:rsidRDefault="00615B3B" w:rsidP="00615B3B">
      <w:pPr>
        <w:spacing w:line="320" w:lineRule="exact"/>
        <w:jc w:val="both"/>
        <w:rPr>
          <w:rFonts w:ascii="Georgia" w:hAnsi="Georgia"/>
        </w:rPr>
      </w:pPr>
    </w:p>
    <w:p w14:paraId="7E70E662" w14:textId="77777777" w:rsidR="00615B3B" w:rsidRPr="00E43079" w:rsidRDefault="00615B3B" w:rsidP="00615B3B">
      <w:pPr>
        <w:spacing w:line="320" w:lineRule="exact"/>
        <w:jc w:val="both"/>
        <w:rPr>
          <w:rFonts w:ascii="Georgia" w:hAnsi="Georgia"/>
          <w:b/>
        </w:rPr>
      </w:pPr>
    </w:p>
    <w:p w14:paraId="4C432D52" w14:textId="77777777" w:rsidR="00EB2D3F" w:rsidRDefault="00EB2D3F" w:rsidP="00EB2D3F">
      <w:pPr>
        <w:spacing w:line="320" w:lineRule="exact"/>
        <w:jc w:val="distribute"/>
        <w:rPr>
          <w:rFonts w:ascii="Georgia" w:hAnsi="Georgia"/>
          <w:b/>
          <w:sz w:val="28"/>
          <w:szCs w:val="28"/>
        </w:rPr>
      </w:pPr>
      <w:r>
        <w:rPr>
          <w:rFonts w:ascii="Georgia" w:hAnsi="Georgia"/>
          <w:b/>
          <w:sz w:val="28"/>
          <w:szCs w:val="28"/>
        </w:rPr>
        <w:t xml:space="preserve">The application form and participation agreement must be received by Curling Canada no later than </w:t>
      </w:r>
      <w:r w:rsidRPr="00EB2D3F">
        <w:rPr>
          <w:rFonts w:ascii="Georgia" w:hAnsi="Georgia"/>
          <w:b/>
          <w:color w:val="FF0000"/>
          <w:sz w:val="28"/>
          <w:szCs w:val="28"/>
          <w:highlight w:val="yellow"/>
        </w:rPr>
        <w:t>N</w:t>
      </w:r>
      <w:r>
        <w:rPr>
          <w:rFonts w:ascii="Georgia" w:hAnsi="Georgia"/>
          <w:b/>
          <w:color w:val="FF0000"/>
          <w:sz w:val="28"/>
          <w:szCs w:val="28"/>
          <w:highlight w:val="yellow"/>
        </w:rPr>
        <w:t>ovember</w:t>
      </w:r>
      <w:r w:rsidRPr="00EB2D3F">
        <w:rPr>
          <w:rFonts w:ascii="Georgia" w:hAnsi="Georgia"/>
          <w:b/>
          <w:color w:val="FF0000"/>
          <w:sz w:val="28"/>
          <w:szCs w:val="28"/>
          <w:highlight w:val="yellow"/>
        </w:rPr>
        <w:t xml:space="preserve"> </w:t>
      </w:r>
      <w:r w:rsidR="003510E6">
        <w:rPr>
          <w:rFonts w:ascii="Georgia" w:hAnsi="Georgia"/>
          <w:b/>
          <w:color w:val="FF0000"/>
          <w:sz w:val="28"/>
          <w:szCs w:val="28"/>
          <w:highlight w:val="yellow"/>
        </w:rPr>
        <w:t>2</w:t>
      </w:r>
      <w:r w:rsidR="007B242E">
        <w:rPr>
          <w:rFonts w:ascii="Georgia" w:hAnsi="Georgia"/>
          <w:b/>
          <w:color w:val="FF0000"/>
          <w:sz w:val="28"/>
          <w:szCs w:val="28"/>
          <w:highlight w:val="yellow"/>
        </w:rPr>
        <w:t>5</w:t>
      </w:r>
      <w:r w:rsidRPr="00EB2D3F">
        <w:rPr>
          <w:rFonts w:ascii="Georgia" w:hAnsi="Georgia"/>
          <w:b/>
          <w:color w:val="FF0000"/>
          <w:sz w:val="28"/>
          <w:szCs w:val="28"/>
          <w:highlight w:val="yellow"/>
        </w:rPr>
        <w:t>, 2016</w:t>
      </w:r>
    </w:p>
    <w:p w14:paraId="482E7609" w14:textId="77777777" w:rsidR="00EB2D3F" w:rsidRDefault="00EB2D3F" w:rsidP="00615B3B">
      <w:pPr>
        <w:spacing w:line="320" w:lineRule="exact"/>
        <w:jc w:val="both"/>
        <w:rPr>
          <w:rFonts w:ascii="Georgia" w:hAnsi="Georgia"/>
          <w:b/>
          <w:sz w:val="28"/>
          <w:szCs w:val="28"/>
        </w:rPr>
      </w:pPr>
    </w:p>
    <w:p w14:paraId="3973098B" w14:textId="77777777" w:rsidR="00EB2D3F" w:rsidRPr="00EB2D3F" w:rsidRDefault="00615B3B" w:rsidP="00615B3B">
      <w:pPr>
        <w:spacing w:line="320" w:lineRule="exact"/>
        <w:jc w:val="both"/>
        <w:rPr>
          <w:rFonts w:ascii="Georgia" w:hAnsi="Georgia"/>
          <w:sz w:val="28"/>
          <w:szCs w:val="28"/>
          <w:shd w:val="clear" w:color="auto" w:fill="FFFFFF"/>
        </w:rPr>
      </w:pPr>
      <w:r w:rsidRPr="00EB2D3F">
        <w:rPr>
          <w:rFonts w:ascii="Georgia" w:hAnsi="Georgia"/>
          <w:sz w:val="28"/>
          <w:szCs w:val="28"/>
        </w:rPr>
        <w:t>B</w:t>
      </w:r>
      <w:r w:rsidR="00EB2D3F" w:rsidRPr="00EB2D3F">
        <w:rPr>
          <w:rFonts w:ascii="Georgia" w:hAnsi="Georgia"/>
          <w:sz w:val="28"/>
          <w:szCs w:val="28"/>
        </w:rPr>
        <w:t xml:space="preserve">y Mail: </w:t>
      </w:r>
      <w:r w:rsidR="005D411F" w:rsidRPr="00EB2D3F">
        <w:rPr>
          <w:rFonts w:ascii="Georgia" w:hAnsi="Georgia"/>
          <w:sz w:val="28"/>
          <w:szCs w:val="28"/>
          <w:shd w:val="clear" w:color="auto" w:fill="FFFFFF"/>
        </w:rPr>
        <w:t>1660 Vimont Court, Orleans, Ontario K4A 4J4</w:t>
      </w:r>
      <w:r w:rsidR="00EB2D3F" w:rsidRPr="00EB2D3F">
        <w:rPr>
          <w:rFonts w:ascii="Georgia" w:hAnsi="Georgia"/>
          <w:sz w:val="28"/>
          <w:szCs w:val="28"/>
          <w:shd w:val="clear" w:color="auto" w:fill="FFFFFF"/>
        </w:rPr>
        <w:t xml:space="preserve"> </w:t>
      </w:r>
      <w:r w:rsidR="00EB2D3F">
        <w:rPr>
          <w:rFonts w:ascii="Georgia" w:hAnsi="Georgia"/>
          <w:sz w:val="28"/>
          <w:szCs w:val="28"/>
          <w:shd w:val="clear" w:color="auto" w:fill="FFFFFF"/>
        </w:rPr>
        <w:t>(</w:t>
      </w:r>
      <w:r w:rsidR="00EB2D3F" w:rsidRPr="00EB2D3F">
        <w:rPr>
          <w:rFonts w:ascii="Georgia" w:hAnsi="Georgia"/>
          <w:sz w:val="28"/>
          <w:szCs w:val="28"/>
          <w:shd w:val="clear" w:color="auto" w:fill="FFFFFF"/>
        </w:rPr>
        <w:t>Attn</w:t>
      </w:r>
      <w:r w:rsidR="00EB2D3F">
        <w:rPr>
          <w:rFonts w:ascii="Georgia" w:hAnsi="Georgia"/>
          <w:sz w:val="28"/>
          <w:szCs w:val="28"/>
          <w:shd w:val="clear" w:color="auto" w:fill="FFFFFF"/>
        </w:rPr>
        <w:t>:</w:t>
      </w:r>
      <w:r w:rsidR="00EB2D3F" w:rsidRPr="00EB2D3F">
        <w:rPr>
          <w:rFonts w:ascii="Georgia" w:hAnsi="Georgia"/>
          <w:sz w:val="28"/>
          <w:szCs w:val="28"/>
          <w:shd w:val="clear" w:color="auto" w:fill="FFFFFF"/>
        </w:rPr>
        <w:t xml:space="preserve"> Paul Noble</w:t>
      </w:r>
      <w:r w:rsidR="00EB2D3F">
        <w:rPr>
          <w:rFonts w:ascii="Georgia" w:hAnsi="Georgia"/>
          <w:sz w:val="28"/>
          <w:szCs w:val="28"/>
          <w:shd w:val="clear" w:color="auto" w:fill="FFFFFF"/>
        </w:rPr>
        <w:t>)</w:t>
      </w:r>
    </w:p>
    <w:p w14:paraId="0D41DDE9" w14:textId="77777777" w:rsidR="00EB2D3F" w:rsidRDefault="00EB2D3F" w:rsidP="00615B3B">
      <w:pPr>
        <w:spacing w:line="320" w:lineRule="exact"/>
        <w:jc w:val="both"/>
        <w:rPr>
          <w:rFonts w:ascii="Georgia" w:hAnsi="Georgia"/>
          <w:sz w:val="28"/>
          <w:szCs w:val="28"/>
        </w:rPr>
      </w:pPr>
    </w:p>
    <w:p w14:paraId="32EAE0E7" w14:textId="77777777" w:rsidR="00615B3B" w:rsidRPr="00EB2D3F" w:rsidRDefault="00EB2D3F" w:rsidP="00615B3B">
      <w:pPr>
        <w:spacing w:line="320" w:lineRule="exact"/>
        <w:jc w:val="both"/>
        <w:rPr>
          <w:rFonts w:ascii="Georgia" w:hAnsi="Georgia"/>
          <w:sz w:val="28"/>
          <w:szCs w:val="28"/>
        </w:rPr>
      </w:pPr>
      <w:r w:rsidRPr="00234BF0">
        <w:rPr>
          <w:rFonts w:ascii="Georgia" w:hAnsi="Georgia"/>
          <w:b/>
          <w:sz w:val="28"/>
          <w:szCs w:val="28"/>
        </w:rPr>
        <w:t>O</w:t>
      </w:r>
      <w:r w:rsidR="00615B3B" w:rsidRPr="00234BF0">
        <w:rPr>
          <w:rFonts w:ascii="Georgia" w:hAnsi="Georgia"/>
          <w:b/>
          <w:sz w:val="28"/>
          <w:szCs w:val="28"/>
        </w:rPr>
        <w:t>r</w:t>
      </w:r>
      <w:r w:rsidR="00615B3B" w:rsidRPr="00EB2D3F">
        <w:rPr>
          <w:rFonts w:ascii="Georgia" w:hAnsi="Georgia"/>
          <w:sz w:val="28"/>
          <w:szCs w:val="28"/>
        </w:rPr>
        <w:t xml:space="preserve"> </w:t>
      </w:r>
      <w:r>
        <w:rPr>
          <w:rFonts w:ascii="Georgia" w:hAnsi="Georgia"/>
          <w:sz w:val="28"/>
          <w:szCs w:val="28"/>
        </w:rPr>
        <w:t>by E-Mail:</w:t>
      </w:r>
      <w:r w:rsidR="00615B3B" w:rsidRPr="00EB2D3F">
        <w:rPr>
          <w:rFonts w:ascii="Georgia" w:hAnsi="Georgia"/>
          <w:sz w:val="28"/>
          <w:szCs w:val="28"/>
        </w:rPr>
        <w:t xml:space="preserve"> pnoble@curling.ca </w:t>
      </w:r>
    </w:p>
    <w:p w14:paraId="77C2CCAA" w14:textId="77777777" w:rsidR="00615B3B" w:rsidRDefault="00615B3B" w:rsidP="008932F9">
      <w:pPr>
        <w:jc w:val="both"/>
        <w:rPr>
          <w:sz w:val="22"/>
          <w:szCs w:val="22"/>
        </w:rPr>
      </w:pPr>
    </w:p>
    <w:sectPr w:rsidR="00615B3B" w:rsidSect="00BF1967">
      <w:headerReference w:type="even" r:id="rId8"/>
      <w:headerReference w:type="default" r:id="rId9"/>
      <w:footerReference w:type="even" r:id="rId10"/>
      <w:footerReference w:type="default" r:id="rId11"/>
      <w:headerReference w:type="first" r:id="rId12"/>
      <w:footerReference w:type="first" r:id="rId13"/>
      <w:pgSz w:w="12240" w:h="15840"/>
      <w:pgMar w:top="1008" w:right="1440" w:bottom="86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61DDB" w14:textId="77777777" w:rsidR="001A20E3" w:rsidRDefault="001A20E3" w:rsidP="001A20E3">
      <w:r>
        <w:separator/>
      </w:r>
    </w:p>
  </w:endnote>
  <w:endnote w:type="continuationSeparator" w:id="0">
    <w:p w14:paraId="6C3D4B83" w14:textId="77777777" w:rsidR="001A20E3" w:rsidRDefault="001A20E3" w:rsidP="001A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74679" w14:textId="77777777" w:rsidR="007A5103" w:rsidRDefault="007A51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BA71" w14:textId="77777777" w:rsidR="005D411F" w:rsidRDefault="005D411F">
    <w:pPr>
      <w:pStyle w:val="Footer"/>
    </w:pPr>
  </w:p>
  <w:p w14:paraId="22676408" w14:textId="77777777" w:rsidR="005D411F" w:rsidRDefault="005D411F">
    <w:pPr>
      <w:pStyle w:val="Footer"/>
    </w:pPr>
    <w:r>
      <w:fldChar w:fldCharType="begin"/>
    </w:r>
    <w:r>
      <w:instrText xml:space="preserve"> PAGE   \* MERGEFORMAT </w:instrText>
    </w:r>
    <w:r>
      <w:fldChar w:fldCharType="separate"/>
    </w:r>
    <w:r w:rsidR="00265459">
      <w:rPr>
        <w:noProof/>
      </w:rPr>
      <w:t>2</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0C1CE" w14:textId="77777777" w:rsidR="007A5103" w:rsidRDefault="007A51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2924B" w14:textId="77777777" w:rsidR="001A20E3" w:rsidRDefault="001A20E3" w:rsidP="001A20E3">
      <w:r>
        <w:separator/>
      </w:r>
    </w:p>
  </w:footnote>
  <w:footnote w:type="continuationSeparator" w:id="0">
    <w:p w14:paraId="6A58641E" w14:textId="77777777" w:rsidR="001A20E3" w:rsidRDefault="001A20E3" w:rsidP="001A20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001F6" w14:textId="77777777" w:rsidR="007A5103" w:rsidRDefault="007A51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54846" w14:textId="77777777" w:rsidR="009462A0" w:rsidRPr="00234BF0" w:rsidRDefault="001A20E3" w:rsidP="009462A0">
    <w:pPr>
      <w:jc w:val="center"/>
      <w:rPr>
        <w:b/>
        <w:color w:val="FF0000"/>
        <w:sz w:val="32"/>
        <w:szCs w:val="32"/>
      </w:rPr>
    </w:pPr>
    <w:r w:rsidRPr="00234BF0">
      <w:rPr>
        <w:b/>
        <w:color w:val="FF0000"/>
        <w:sz w:val="32"/>
        <w:szCs w:val="32"/>
      </w:rPr>
      <w:t xml:space="preserve">2018 </w:t>
    </w:r>
    <w:r w:rsidR="00234BF0" w:rsidRPr="00234BF0">
      <w:rPr>
        <w:b/>
        <w:color w:val="FF0000"/>
        <w:sz w:val="32"/>
        <w:szCs w:val="32"/>
      </w:rPr>
      <w:t xml:space="preserve">Canadian </w:t>
    </w:r>
    <w:r w:rsidRPr="00234BF0">
      <w:rPr>
        <w:b/>
        <w:color w:val="FF0000"/>
        <w:sz w:val="32"/>
        <w:szCs w:val="32"/>
      </w:rPr>
      <w:t>Mixed Doubles Curling Trials</w:t>
    </w:r>
    <w:r w:rsidR="009462A0" w:rsidRPr="00234BF0">
      <w:rPr>
        <w:b/>
        <w:color w:val="FF0000"/>
        <w:sz w:val="32"/>
        <w:szCs w:val="32"/>
      </w:rPr>
      <w:t>:</w:t>
    </w:r>
    <w:r w:rsidRPr="00234BF0">
      <w:rPr>
        <w:b/>
        <w:color w:val="FF0000"/>
        <w:sz w:val="32"/>
        <w:szCs w:val="32"/>
      </w:rPr>
      <w:t xml:space="preserve"> January 2 – 7, 2018</w:t>
    </w:r>
    <w:r w:rsidR="009462A0" w:rsidRPr="00234BF0">
      <w:rPr>
        <w:b/>
        <w:color w:val="FF0000"/>
        <w:sz w:val="32"/>
        <w:szCs w:val="32"/>
      </w:rPr>
      <w:t xml:space="preserve">  </w:t>
    </w:r>
  </w:p>
  <w:p w14:paraId="75E29392" w14:textId="77777777" w:rsidR="009462A0" w:rsidRDefault="009462A0" w:rsidP="009462A0">
    <w:pPr>
      <w:jc w:val="center"/>
      <w:rPr>
        <w:b/>
        <w:sz w:val="32"/>
        <w:szCs w:val="32"/>
        <w:u w:val="single"/>
      </w:rPr>
    </w:pPr>
  </w:p>
  <w:p w14:paraId="104448D8" w14:textId="77777777" w:rsidR="001A20E3" w:rsidRDefault="009462A0" w:rsidP="009462A0">
    <w:pPr>
      <w:jc w:val="center"/>
      <w:rPr>
        <w:b/>
        <w:sz w:val="32"/>
        <w:szCs w:val="32"/>
        <w:u w:val="single"/>
      </w:rPr>
    </w:pPr>
    <w:r>
      <w:rPr>
        <w:noProof/>
        <w:lang w:eastAsia="en-US"/>
      </w:rPr>
      <w:drawing>
        <wp:inline distT="0" distB="0" distL="0" distR="0" wp14:anchorId="4522F831" wp14:editId="69983BA0">
          <wp:extent cx="1933575" cy="902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902868"/>
                  </a:xfrm>
                  <a:prstGeom prst="rect">
                    <a:avLst/>
                  </a:prstGeom>
                  <a:noFill/>
                  <a:ln>
                    <a:noFill/>
                  </a:ln>
                </pic:spPr>
              </pic:pic>
            </a:graphicData>
          </a:graphic>
        </wp:inline>
      </w:drawing>
    </w:r>
  </w:p>
  <w:p w14:paraId="26AB433D" w14:textId="77777777" w:rsidR="00FA4D28" w:rsidRPr="0096764E" w:rsidRDefault="00FA4D28" w:rsidP="009462A0">
    <w:pPr>
      <w:jc w:val="center"/>
      <w:rPr>
        <w:b/>
        <w:sz w:val="32"/>
        <w:szCs w:val="32"/>
        <w:u w:val="single"/>
      </w:rPr>
    </w:pPr>
  </w:p>
  <w:p w14:paraId="133F3A8D" w14:textId="77777777" w:rsidR="001A20E3" w:rsidRDefault="001A20E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FB48C" w14:textId="77777777" w:rsidR="007A5103" w:rsidRDefault="007A51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40D"/>
    <w:multiLevelType w:val="hybridMultilevel"/>
    <w:tmpl w:val="8A569638"/>
    <w:lvl w:ilvl="0" w:tplc="2638A752">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
    <w:nsid w:val="1EF602DF"/>
    <w:multiLevelType w:val="hybridMultilevel"/>
    <w:tmpl w:val="5BDA503E"/>
    <w:lvl w:ilvl="0" w:tplc="96E07AE2">
      <w:start w:val="1"/>
      <w:numFmt w:val="lowerLetter"/>
      <w:lvlText w:val="(%1)"/>
      <w:lvlJc w:val="left"/>
      <w:pPr>
        <w:tabs>
          <w:tab w:val="num" w:pos="924"/>
        </w:tabs>
        <w:ind w:left="492" w:hanging="360"/>
      </w:pPr>
      <w:rPr>
        <w:rFonts w:hint="default"/>
        <w:b w:val="0"/>
        <w:i w:val="0"/>
      </w:rPr>
    </w:lvl>
    <w:lvl w:ilvl="1" w:tplc="04090019">
      <w:start w:val="1"/>
      <w:numFmt w:val="lowerLetter"/>
      <w:lvlText w:val="%2."/>
      <w:lvlJc w:val="left"/>
      <w:pPr>
        <w:tabs>
          <w:tab w:val="num" w:pos="1212"/>
        </w:tabs>
        <w:ind w:left="1212" w:hanging="360"/>
      </w:pPr>
    </w:lvl>
    <w:lvl w:ilvl="2" w:tplc="0409001B">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
    <w:nsid w:val="2A7C1FAB"/>
    <w:multiLevelType w:val="hybridMultilevel"/>
    <w:tmpl w:val="507C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90364"/>
    <w:multiLevelType w:val="hybridMultilevel"/>
    <w:tmpl w:val="9170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C44A7"/>
    <w:multiLevelType w:val="hybridMultilevel"/>
    <w:tmpl w:val="19289D26"/>
    <w:lvl w:ilvl="0" w:tplc="96E07AE2">
      <w:start w:val="1"/>
      <w:numFmt w:val="lowerLetter"/>
      <w:lvlText w:val="(%1)"/>
      <w:lvlJc w:val="left"/>
      <w:pPr>
        <w:tabs>
          <w:tab w:val="num" w:pos="1938"/>
        </w:tabs>
        <w:ind w:left="1506" w:hanging="360"/>
      </w:pPr>
      <w:rPr>
        <w:rFonts w:hint="default"/>
        <w:b w:val="0"/>
        <w:i w:val="0"/>
      </w:rPr>
    </w:lvl>
    <w:lvl w:ilvl="1" w:tplc="04090019" w:tentative="1">
      <w:start w:val="1"/>
      <w:numFmt w:val="lowerLetter"/>
      <w:lvlText w:val="%2."/>
      <w:lvlJc w:val="left"/>
      <w:pPr>
        <w:tabs>
          <w:tab w:val="num" w:pos="2226"/>
        </w:tabs>
        <w:ind w:left="2226" w:hanging="360"/>
      </w:pPr>
    </w:lvl>
    <w:lvl w:ilvl="2" w:tplc="0409001B" w:tentative="1">
      <w:start w:val="1"/>
      <w:numFmt w:val="lowerRoman"/>
      <w:lvlText w:val="%3."/>
      <w:lvlJc w:val="right"/>
      <w:pPr>
        <w:tabs>
          <w:tab w:val="num" w:pos="2946"/>
        </w:tabs>
        <w:ind w:left="2946" w:hanging="180"/>
      </w:pPr>
    </w:lvl>
    <w:lvl w:ilvl="3" w:tplc="0409000F" w:tentative="1">
      <w:start w:val="1"/>
      <w:numFmt w:val="decimal"/>
      <w:lvlText w:val="%4."/>
      <w:lvlJc w:val="left"/>
      <w:pPr>
        <w:tabs>
          <w:tab w:val="num" w:pos="3666"/>
        </w:tabs>
        <w:ind w:left="3666" w:hanging="360"/>
      </w:pPr>
    </w:lvl>
    <w:lvl w:ilvl="4" w:tplc="04090019" w:tentative="1">
      <w:start w:val="1"/>
      <w:numFmt w:val="lowerLetter"/>
      <w:lvlText w:val="%5."/>
      <w:lvlJc w:val="left"/>
      <w:pPr>
        <w:tabs>
          <w:tab w:val="num" w:pos="4386"/>
        </w:tabs>
        <w:ind w:left="4386" w:hanging="360"/>
      </w:pPr>
    </w:lvl>
    <w:lvl w:ilvl="5" w:tplc="0409001B" w:tentative="1">
      <w:start w:val="1"/>
      <w:numFmt w:val="lowerRoman"/>
      <w:lvlText w:val="%6."/>
      <w:lvlJc w:val="right"/>
      <w:pPr>
        <w:tabs>
          <w:tab w:val="num" w:pos="5106"/>
        </w:tabs>
        <w:ind w:left="5106" w:hanging="180"/>
      </w:pPr>
    </w:lvl>
    <w:lvl w:ilvl="6" w:tplc="0409000F" w:tentative="1">
      <w:start w:val="1"/>
      <w:numFmt w:val="decimal"/>
      <w:lvlText w:val="%7."/>
      <w:lvlJc w:val="left"/>
      <w:pPr>
        <w:tabs>
          <w:tab w:val="num" w:pos="5826"/>
        </w:tabs>
        <w:ind w:left="5826" w:hanging="360"/>
      </w:pPr>
    </w:lvl>
    <w:lvl w:ilvl="7" w:tplc="04090019" w:tentative="1">
      <w:start w:val="1"/>
      <w:numFmt w:val="lowerLetter"/>
      <w:lvlText w:val="%8."/>
      <w:lvlJc w:val="left"/>
      <w:pPr>
        <w:tabs>
          <w:tab w:val="num" w:pos="6546"/>
        </w:tabs>
        <w:ind w:left="6546" w:hanging="360"/>
      </w:pPr>
    </w:lvl>
    <w:lvl w:ilvl="8" w:tplc="0409001B" w:tentative="1">
      <w:start w:val="1"/>
      <w:numFmt w:val="lowerRoman"/>
      <w:lvlText w:val="%9."/>
      <w:lvlJc w:val="right"/>
      <w:pPr>
        <w:tabs>
          <w:tab w:val="num" w:pos="7266"/>
        </w:tabs>
        <w:ind w:left="7266" w:hanging="180"/>
      </w:pPr>
    </w:lvl>
  </w:abstractNum>
  <w:abstractNum w:abstractNumId="5">
    <w:nsid w:val="51D10557"/>
    <w:multiLevelType w:val="hybridMultilevel"/>
    <w:tmpl w:val="BC106734"/>
    <w:lvl w:ilvl="0" w:tplc="8434356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8B647F"/>
    <w:multiLevelType w:val="hybridMultilevel"/>
    <w:tmpl w:val="15F2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940F9"/>
    <w:multiLevelType w:val="hybridMultilevel"/>
    <w:tmpl w:val="C26C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2A"/>
    <w:rsid w:val="00000480"/>
    <w:rsid w:val="0001372F"/>
    <w:rsid w:val="00014520"/>
    <w:rsid w:val="00042E75"/>
    <w:rsid w:val="00050DB6"/>
    <w:rsid w:val="000D4AB0"/>
    <w:rsid w:val="000F0050"/>
    <w:rsid w:val="0011426B"/>
    <w:rsid w:val="00123DCE"/>
    <w:rsid w:val="001613D7"/>
    <w:rsid w:val="001A20E3"/>
    <w:rsid w:val="002229A5"/>
    <w:rsid w:val="00234BF0"/>
    <w:rsid w:val="00244AD0"/>
    <w:rsid w:val="00252FA2"/>
    <w:rsid w:val="0025678F"/>
    <w:rsid w:val="00265459"/>
    <w:rsid w:val="00265D9C"/>
    <w:rsid w:val="002720D3"/>
    <w:rsid w:val="002910F9"/>
    <w:rsid w:val="00314130"/>
    <w:rsid w:val="00314192"/>
    <w:rsid w:val="003510E6"/>
    <w:rsid w:val="003824E6"/>
    <w:rsid w:val="003D33CC"/>
    <w:rsid w:val="0040104D"/>
    <w:rsid w:val="004026E1"/>
    <w:rsid w:val="0040473C"/>
    <w:rsid w:val="004B1C63"/>
    <w:rsid w:val="004D4E24"/>
    <w:rsid w:val="00515682"/>
    <w:rsid w:val="00535132"/>
    <w:rsid w:val="00584BEE"/>
    <w:rsid w:val="005A67B3"/>
    <w:rsid w:val="005D411F"/>
    <w:rsid w:val="005E18BB"/>
    <w:rsid w:val="005E3F1F"/>
    <w:rsid w:val="00607C9E"/>
    <w:rsid w:val="006149D4"/>
    <w:rsid w:val="00615B3B"/>
    <w:rsid w:val="0064526F"/>
    <w:rsid w:val="006A06E7"/>
    <w:rsid w:val="006E0EDD"/>
    <w:rsid w:val="0078452B"/>
    <w:rsid w:val="007A5103"/>
    <w:rsid w:val="007B242E"/>
    <w:rsid w:val="007C4ED6"/>
    <w:rsid w:val="007F1FFC"/>
    <w:rsid w:val="0083324A"/>
    <w:rsid w:val="008429A4"/>
    <w:rsid w:val="00857E24"/>
    <w:rsid w:val="00880745"/>
    <w:rsid w:val="00887540"/>
    <w:rsid w:val="008932F9"/>
    <w:rsid w:val="008B3CFF"/>
    <w:rsid w:val="0094609B"/>
    <w:rsid w:val="009462A0"/>
    <w:rsid w:val="00955F81"/>
    <w:rsid w:val="0096764E"/>
    <w:rsid w:val="00985EB3"/>
    <w:rsid w:val="00991939"/>
    <w:rsid w:val="00A5326A"/>
    <w:rsid w:val="00A755D3"/>
    <w:rsid w:val="00B157DF"/>
    <w:rsid w:val="00BD0F27"/>
    <w:rsid w:val="00BD241E"/>
    <w:rsid w:val="00BF1967"/>
    <w:rsid w:val="00C000BD"/>
    <w:rsid w:val="00C21DD8"/>
    <w:rsid w:val="00C257A4"/>
    <w:rsid w:val="00C7780E"/>
    <w:rsid w:val="00D04176"/>
    <w:rsid w:val="00D13802"/>
    <w:rsid w:val="00D27A0A"/>
    <w:rsid w:val="00D319D9"/>
    <w:rsid w:val="00D4152A"/>
    <w:rsid w:val="00D61C7F"/>
    <w:rsid w:val="00D76C49"/>
    <w:rsid w:val="00DB0FD3"/>
    <w:rsid w:val="00DD0E9A"/>
    <w:rsid w:val="00E33295"/>
    <w:rsid w:val="00E45DA6"/>
    <w:rsid w:val="00E61963"/>
    <w:rsid w:val="00E71828"/>
    <w:rsid w:val="00EB2D3F"/>
    <w:rsid w:val="00EE3F65"/>
    <w:rsid w:val="00F21704"/>
    <w:rsid w:val="00F41007"/>
    <w:rsid w:val="00F44BF6"/>
    <w:rsid w:val="00F5077E"/>
    <w:rsid w:val="00F77FAB"/>
    <w:rsid w:val="00FA4D28"/>
    <w:rsid w:val="00FD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B1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A0A"/>
    <w:pPr>
      <w:ind w:left="720"/>
      <w:contextualSpacing/>
    </w:pPr>
  </w:style>
  <w:style w:type="paragraph" w:styleId="Header">
    <w:name w:val="header"/>
    <w:basedOn w:val="Normal"/>
    <w:link w:val="HeaderChar"/>
    <w:uiPriority w:val="99"/>
    <w:unhideWhenUsed/>
    <w:rsid w:val="001A20E3"/>
    <w:pPr>
      <w:tabs>
        <w:tab w:val="center" w:pos="4680"/>
        <w:tab w:val="right" w:pos="9360"/>
      </w:tabs>
    </w:pPr>
  </w:style>
  <w:style w:type="character" w:customStyle="1" w:styleId="HeaderChar">
    <w:name w:val="Header Char"/>
    <w:basedOn w:val="DefaultParagraphFont"/>
    <w:link w:val="Header"/>
    <w:uiPriority w:val="99"/>
    <w:rsid w:val="001A20E3"/>
  </w:style>
  <w:style w:type="paragraph" w:styleId="Footer">
    <w:name w:val="footer"/>
    <w:basedOn w:val="Normal"/>
    <w:link w:val="FooterChar"/>
    <w:uiPriority w:val="99"/>
    <w:unhideWhenUsed/>
    <w:rsid w:val="001A20E3"/>
    <w:pPr>
      <w:tabs>
        <w:tab w:val="center" w:pos="4680"/>
        <w:tab w:val="right" w:pos="9360"/>
      </w:tabs>
    </w:pPr>
  </w:style>
  <w:style w:type="character" w:customStyle="1" w:styleId="FooterChar">
    <w:name w:val="Footer Char"/>
    <w:basedOn w:val="DefaultParagraphFont"/>
    <w:link w:val="Footer"/>
    <w:uiPriority w:val="99"/>
    <w:rsid w:val="001A20E3"/>
  </w:style>
  <w:style w:type="paragraph" w:styleId="BalloonText">
    <w:name w:val="Balloon Text"/>
    <w:basedOn w:val="Normal"/>
    <w:link w:val="BalloonTextChar"/>
    <w:uiPriority w:val="99"/>
    <w:semiHidden/>
    <w:unhideWhenUsed/>
    <w:rsid w:val="009462A0"/>
    <w:rPr>
      <w:rFonts w:ascii="Tahoma" w:hAnsi="Tahoma" w:cs="Tahoma"/>
      <w:sz w:val="16"/>
      <w:szCs w:val="16"/>
    </w:rPr>
  </w:style>
  <w:style w:type="character" w:customStyle="1" w:styleId="BalloonTextChar">
    <w:name w:val="Balloon Text Char"/>
    <w:basedOn w:val="DefaultParagraphFont"/>
    <w:link w:val="BalloonText"/>
    <w:uiPriority w:val="99"/>
    <w:semiHidden/>
    <w:rsid w:val="009462A0"/>
    <w:rPr>
      <w:rFonts w:ascii="Tahoma" w:hAnsi="Tahoma" w:cs="Tahoma"/>
      <w:sz w:val="16"/>
      <w:szCs w:val="16"/>
    </w:rPr>
  </w:style>
  <w:style w:type="table" w:styleId="TableGrid">
    <w:name w:val="Table Grid"/>
    <w:basedOn w:val="TableNormal"/>
    <w:uiPriority w:val="59"/>
    <w:rsid w:val="00D31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15B3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A0A"/>
    <w:pPr>
      <w:ind w:left="720"/>
      <w:contextualSpacing/>
    </w:pPr>
  </w:style>
  <w:style w:type="paragraph" w:styleId="Header">
    <w:name w:val="header"/>
    <w:basedOn w:val="Normal"/>
    <w:link w:val="HeaderChar"/>
    <w:uiPriority w:val="99"/>
    <w:unhideWhenUsed/>
    <w:rsid w:val="001A20E3"/>
    <w:pPr>
      <w:tabs>
        <w:tab w:val="center" w:pos="4680"/>
        <w:tab w:val="right" w:pos="9360"/>
      </w:tabs>
    </w:pPr>
  </w:style>
  <w:style w:type="character" w:customStyle="1" w:styleId="HeaderChar">
    <w:name w:val="Header Char"/>
    <w:basedOn w:val="DefaultParagraphFont"/>
    <w:link w:val="Header"/>
    <w:uiPriority w:val="99"/>
    <w:rsid w:val="001A20E3"/>
  </w:style>
  <w:style w:type="paragraph" w:styleId="Footer">
    <w:name w:val="footer"/>
    <w:basedOn w:val="Normal"/>
    <w:link w:val="FooterChar"/>
    <w:uiPriority w:val="99"/>
    <w:unhideWhenUsed/>
    <w:rsid w:val="001A20E3"/>
    <w:pPr>
      <w:tabs>
        <w:tab w:val="center" w:pos="4680"/>
        <w:tab w:val="right" w:pos="9360"/>
      </w:tabs>
    </w:pPr>
  </w:style>
  <w:style w:type="character" w:customStyle="1" w:styleId="FooterChar">
    <w:name w:val="Footer Char"/>
    <w:basedOn w:val="DefaultParagraphFont"/>
    <w:link w:val="Footer"/>
    <w:uiPriority w:val="99"/>
    <w:rsid w:val="001A20E3"/>
  </w:style>
  <w:style w:type="paragraph" w:styleId="BalloonText">
    <w:name w:val="Balloon Text"/>
    <w:basedOn w:val="Normal"/>
    <w:link w:val="BalloonTextChar"/>
    <w:uiPriority w:val="99"/>
    <w:semiHidden/>
    <w:unhideWhenUsed/>
    <w:rsid w:val="009462A0"/>
    <w:rPr>
      <w:rFonts w:ascii="Tahoma" w:hAnsi="Tahoma" w:cs="Tahoma"/>
      <w:sz w:val="16"/>
      <w:szCs w:val="16"/>
    </w:rPr>
  </w:style>
  <w:style w:type="character" w:customStyle="1" w:styleId="BalloonTextChar">
    <w:name w:val="Balloon Text Char"/>
    <w:basedOn w:val="DefaultParagraphFont"/>
    <w:link w:val="BalloonText"/>
    <w:uiPriority w:val="99"/>
    <w:semiHidden/>
    <w:rsid w:val="009462A0"/>
    <w:rPr>
      <w:rFonts w:ascii="Tahoma" w:hAnsi="Tahoma" w:cs="Tahoma"/>
      <w:sz w:val="16"/>
      <w:szCs w:val="16"/>
    </w:rPr>
  </w:style>
  <w:style w:type="table" w:styleId="TableGrid">
    <w:name w:val="Table Grid"/>
    <w:basedOn w:val="TableNormal"/>
    <w:uiPriority w:val="59"/>
    <w:rsid w:val="00D31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15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6318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Air Canada</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Stoughton</dc:creator>
  <cp:lastModifiedBy>Allen Cameron</cp:lastModifiedBy>
  <cp:revision>3</cp:revision>
  <dcterms:created xsi:type="dcterms:W3CDTF">2016-07-25T22:04:00Z</dcterms:created>
  <dcterms:modified xsi:type="dcterms:W3CDTF">2016-07-26T22:29:00Z</dcterms:modified>
</cp:coreProperties>
</file>