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22" w:rsidRPr="003C2022" w:rsidRDefault="003C2022" w:rsidP="00396F1F">
      <w:pPr>
        <w:jc w:val="center"/>
        <w:rPr>
          <w:b/>
          <w:sz w:val="36"/>
          <w:szCs w:val="36"/>
          <w:lang w:val="fr-CA"/>
        </w:rPr>
      </w:pPr>
      <w:r w:rsidRPr="003C2022">
        <w:rPr>
          <w:b/>
          <w:sz w:val="36"/>
          <w:szCs w:val="36"/>
          <w:lang w:val="fr-CA"/>
        </w:rPr>
        <w:t>Vie a</w:t>
      </w:r>
      <w:r w:rsidR="00D33192" w:rsidRPr="003C2022">
        <w:rPr>
          <w:b/>
          <w:sz w:val="36"/>
          <w:szCs w:val="36"/>
          <w:lang w:val="fr-CA"/>
        </w:rPr>
        <w:t>ctive</w:t>
      </w:r>
    </w:p>
    <w:p w:rsidR="00DB2B2E" w:rsidRPr="003C2022" w:rsidRDefault="00DB2B2E" w:rsidP="00396F1F">
      <w:pPr>
        <w:rPr>
          <w:b/>
          <w:lang w:val="fr-CA"/>
        </w:rPr>
      </w:pPr>
    </w:p>
    <w:p w:rsidR="00396F1F" w:rsidRPr="003C2022" w:rsidRDefault="003C2022" w:rsidP="00396F1F">
      <w:pPr>
        <w:rPr>
          <w:lang w:val="fr-CA"/>
        </w:rPr>
      </w:pPr>
      <w:r>
        <w:rPr>
          <w:b/>
          <w:lang w:val="fr-CA"/>
        </w:rPr>
        <w:t>Point focal du pr</w:t>
      </w:r>
      <w:r w:rsidR="00396F1F" w:rsidRPr="003C2022">
        <w:rPr>
          <w:b/>
          <w:lang w:val="fr-CA"/>
        </w:rPr>
        <w:t>ogram</w:t>
      </w:r>
      <w:r>
        <w:rPr>
          <w:b/>
          <w:lang w:val="fr-CA"/>
        </w:rPr>
        <w:t xml:space="preserve">me </w:t>
      </w:r>
      <w:r w:rsidR="00396F1F" w:rsidRPr="003C2022">
        <w:rPr>
          <w:b/>
          <w:lang w:val="fr-CA"/>
        </w:rPr>
        <w:t xml:space="preserve">: </w:t>
      </w:r>
      <w:r>
        <w:rPr>
          <w:b/>
          <w:lang w:val="fr-CA"/>
        </w:rPr>
        <w:t>S’AMUSER</w:t>
      </w:r>
      <w:r w:rsidR="00D33192" w:rsidRPr="003C2022">
        <w:rPr>
          <w:lang w:val="fr-CA"/>
        </w:rPr>
        <w:t>, participation,</w:t>
      </w:r>
      <w:r w:rsidR="00056D81">
        <w:rPr>
          <w:lang w:val="fr-CA"/>
        </w:rPr>
        <w:t xml:space="preserve"> engagement et loisirs</w:t>
      </w:r>
      <w:r w:rsidR="00D33192" w:rsidRPr="003C2022">
        <w:rPr>
          <w:lang w:val="fr-CA"/>
        </w:rPr>
        <w:t>.</w:t>
      </w:r>
      <w:r w:rsidR="00056D81">
        <w:rPr>
          <w:lang w:val="fr-CA"/>
        </w:rPr>
        <w:t xml:space="preserve"> Une expérience positive où l’athlète se sent confortable et </w:t>
      </w:r>
      <w:r w:rsidR="00A22A49">
        <w:rPr>
          <w:lang w:val="fr-CA"/>
        </w:rPr>
        <w:t>prend plaisir à jouer</w:t>
      </w:r>
      <w:r w:rsidR="00D33192" w:rsidRPr="003C2022">
        <w:rPr>
          <w:lang w:val="fr-CA"/>
        </w:rPr>
        <w:t>.</w:t>
      </w:r>
    </w:p>
    <w:p w:rsidR="00396F1F" w:rsidRPr="003C2022" w:rsidRDefault="00396F1F" w:rsidP="00396F1F">
      <w:pPr>
        <w:rPr>
          <w:b/>
          <w:lang w:val="fr-CA"/>
        </w:rPr>
      </w:pPr>
    </w:p>
    <w:p w:rsidR="00396F1F" w:rsidRPr="003C2022" w:rsidRDefault="00056D81" w:rsidP="00396F1F">
      <w:pPr>
        <w:rPr>
          <w:b/>
          <w:lang w:val="fr-CA"/>
        </w:rPr>
      </w:pPr>
      <w:r>
        <w:rPr>
          <w:b/>
          <w:lang w:val="fr-CA"/>
        </w:rPr>
        <w:t>Activités sur la glace :</w:t>
      </w:r>
      <w:r w:rsidR="00396F1F" w:rsidRPr="003C2022">
        <w:rPr>
          <w:b/>
          <w:lang w:val="fr-CA"/>
        </w:rPr>
        <w:t xml:space="preserve"> </w:t>
      </w:r>
      <w:r w:rsidR="00EB4E9D" w:rsidRPr="003C2022">
        <w:rPr>
          <w:lang w:val="fr-CA"/>
        </w:rPr>
        <w:t>Re</w:t>
      </w:r>
      <w:r>
        <w:rPr>
          <w:lang w:val="fr-CA"/>
        </w:rPr>
        <w:t>nforcer les compétences essentielles du lancer et du brossage pour favoriser une expérience positive. Modifier les compétences pour</w:t>
      </w:r>
      <w:r w:rsidR="009B3EFC">
        <w:rPr>
          <w:lang w:val="fr-CA"/>
        </w:rPr>
        <w:t xml:space="preserve"> fa</w:t>
      </w:r>
      <w:r w:rsidR="00A22A49">
        <w:rPr>
          <w:lang w:val="fr-CA"/>
        </w:rPr>
        <w:t>voriser une participation durable</w:t>
      </w:r>
      <w:r w:rsidR="00EB4E9D" w:rsidRPr="003C2022">
        <w:rPr>
          <w:lang w:val="fr-CA"/>
        </w:rPr>
        <w:t>.</w:t>
      </w:r>
    </w:p>
    <w:p w:rsidR="003B48F4" w:rsidRPr="003C2022" w:rsidRDefault="003B48F4" w:rsidP="00396F1F">
      <w:pPr>
        <w:rPr>
          <w:b/>
          <w:lang w:val="fr-CA"/>
        </w:rPr>
      </w:pPr>
    </w:p>
    <w:p w:rsidR="00396F1F" w:rsidRPr="003C2022" w:rsidRDefault="003C2022" w:rsidP="00396F1F">
      <w:pPr>
        <w:rPr>
          <w:b/>
          <w:lang w:val="fr-CA"/>
        </w:rPr>
      </w:pPr>
      <w:r>
        <w:rPr>
          <w:b/>
          <w:lang w:val="fr-CA"/>
        </w:rPr>
        <w:t xml:space="preserve">Idées géniales </w:t>
      </w:r>
      <w:r w:rsidR="00396F1F" w:rsidRPr="003C2022">
        <w:rPr>
          <w:b/>
          <w:lang w:val="fr-CA"/>
        </w:rPr>
        <w:t>:</w:t>
      </w:r>
    </w:p>
    <w:p w:rsidR="00396F1F" w:rsidRPr="003C2022" w:rsidRDefault="00396F1F" w:rsidP="00396F1F">
      <w:pPr>
        <w:rPr>
          <w:b/>
          <w:lang w:val="fr-CA"/>
        </w:rPr>
      </w:pPr>
    </w:p>
    <w:p w:rsidR="000A70FA" w:rsidRPr="003C2022" w:rsidRDefault="003C2022" w:rsidP="00537A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>
        <w:rPr>
          <w:rFonts w:asciiTheme="minorHAnsi" w:hAnsiTheme="minorHAnsi" w:cstheme="minorHAnsi"/>
          <w:b/>
          <w:lang w:val="fr-CA"/>
        </w:rPr>
        <w:t>Trajectoire</w:t>
      </w:r>
    </w:p>
    <w:p w:rsidR="00537A63" w:rsidRPr="003C2022" w:rsidRDefault="00537A63" w:rsidP="00537A63">
      <w:pPr>
        <w:pStyle w:val="ListParagraph"/>
        <w:rPr>
          <w:b/>
          <w:lang w:val="fr-CA"/>
        </w:rPr>
      </w:pPr>
    </w:p>
    <w:p w:rsidR="00D33192" w:rsidRPr="003C2022" w:rsidRDefault="009B3EFC" w:rsidP="00D33192">
      <w:pPr>
        <w:autoSpaceDE w:val="0"/>
        <w:autoSpaceDN w:val="0"/>
        <w:adjustRightInd w:val="0"/>
        <w:ind w:left="720"/>
        <w:rPr>
          <w:lang w:val="fr-CA"/>
        </w:rPr>
      </w:pPr>
      <w:r>
        <w:rPr>
          <w:lang w:val="fr-CA"/>
        </w:rPr>
        <w:t>Employez une ficelle/un ruban pour représenter la trajectoire</w:t>
      </w:r>
      <w:r w:rsidR="00D33192" w:rsidRPr="003C2022">
        <w:rPr>
          <w:lang w:val="fr-CA"/>
        </w:rPr>
        <w:t xml:space="preserve">. </w:t>
      </w:r>
      <w:r>
        <w:rPr>
          <w:lang w:val="fr-CA"/>
        </w:rPr>
        <w:t>Un instructeur tient la ficelle au centre du bloc de départ.</w:t>
      </w:r>
      <w:r w:rsidR="00A22A49">
        <w:rPr>
          <w:lang w:val="fr-CA"/>
        </w:rPr>
        <w:t xml:space="preserve"> L’autre instructeur attache la ficelle sur une brosse et s</w:t>
      </w:r>
      <w:r>
        <w:rPr>
          <w:lang w:val="fr-CA"/>
        </w:rPr>
        <w:t>e met d</w:t>
      </w:r>
      <w:r w:rsidR="008C2E9C">
        <w:rPr>
          <w:lang w:val="fr-CA"/>
        </w:rPr>
        <w:t>ans la maison, à l’extrémité où se joue la manche</w:t>
      </w:r>
      <w:r w:rsidR="00D33192" w:rsidRPr="003C2022">
        <w:rPr>
          <w:lang w:val="fr-CA"/>
        </w:rPr>
        <w:t xml:space="preserve">. </w:t>
      </w:r>
      <w:r>
        <w:rPr>
          <w:lang w:val="fr-CA"/>
        </w:rPr>
        <w:t>En faisant déplacer la brosse, les instructeurs peuvent montrer certaines des variations dans cette ligne</w:t>
      </w:r>
      <w:r w:rsidR="00D33192" w:rsidRPr="003C2022">
        <w:rPr>
          <w:lang w:val="fr-CA"/>
        </w:rPr>
        <w:t xml:space="preserve">. </w:t>
      </w:r>
      <w:r>
        <w:rPr>
          <w:lang w:val="fr-CA"/>
        </w:rPr>
        <w:t>Ne manquez pas de démontrer la dé</w:t>
      </w:r>
      <w:r w:rsidR="00A22A49">
        <w:rPr>
          <w:lang w:val="fr-CA"/>
        </w:rPr>
        <w:t>viation maximale près de la</w:t>
      </w:r>
      <w:r w:rsidR="005D0797">
        <w:rPr>
          <w:lang w:val="fr-CA"/>
        </w:rPr>
        <w:t xml:space="preserve"> ligne de jeu, pour une cible à la ligne de centre, au cercle des 12 pieds, au cercle des 8 pieds et au cercle d</w:t>
      </w:r>
      <w:r w:rsidR="008C2E9C">
        <w:rPr>
          <w:lang w:val="fr-CA"/>
        </w:rPr>
        <w:t>es quatre pieds à l’extrémité où se joue la manche</w:t>
      </w:r>
      <w:r w:rsidR="00D33192" w:rsidRPr="003C2022">
        <w:rPr>
          <w:lang w:val="fr-CA"/>
        </w:rPr>
        <w:t>.</w:t>
      </w:r>
    </w:p>
    <w:p w:rsidR="00D33192" w:rsidRPr="003C2022" w:rsidRDefault="00D33192" w:rsidP="00537A63">
      <w:pPr>
        <w:pStyle w:val="ListParagraph"/>
        <w:rPr>
          <w:b/>
          <w:lang w:val="fr-CA"/>
        </w:rPr>
      </w:pPr>
    </w:p>
    <w:p w:rsidR="00396F1F" w:rsidRPr="003C2022" w:rsidRDefault="003C2022" w:rsidP="00396F1F">
      <w:pPr>
        <w:pStyle w:val="ListParagraph"/>
        <w:numPr>
          <w:ilvl w:val="0"/>
          <w:numId w:val="1"/>
        </w:numPr>
        <w:rPr>
          <w:b/>
          <w:lang w:val="fr-CA"/>
        </w:rPr>
      </w:pPr>
      <w:r>
        <w:rPr>
          <w:b/>
          <w:lang w:val="fr-CA"/>
        </w:rPr>
        <w:t>Séquence</w:t>
      </w:r>
    </w:p>
    <w:p w:rsidR="00D33192" w:rsidRPr="003C2022" w:rsidRDefault="00D33192" w:rsidP="00D33192">
      <w:pPr>
        <w:rPr>
          <w:b/>
          <w:lang w:val="fr-CA"/>
        </w:rPr>
      </w:pPr>
    </w:p>
    <w:p w:rsidR="00D33192" w:rsidRPr="003C2022" w:rsidRDefault="008C2E9C" w:rsidP="00D33192">
      <w:pPr>
        <w:pStyle w:val="BodyText"/>
        <w:spacing w:line="230" w:lineRule="exact"/>
        <w:ind w:left="720" w:right="1444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color w:val="231F20"/>
          <w:sz w:val="24"/>
          <w:szCs w:val="24"/>
          <w:lang w:val="fr-CA"/>
        </w:rPr>
        <w:t>L’exercice suivant sert à améliorer la séquence du lancer de curling</w:t>
      </w:r>
      <w:r w:rsidR="00D33192" w:rsidRPr="003C2022">
        <w:rPr>
          <w:rFonts w:asciiTheme="minorHAnsi" w:hAnsiTheme="minorHAnsi" w:cstheme="minorHAnsi"/>
          <w:color w:val="231F20"/>
          <w:spacing w:val="-3"/>
          <w:sz w:val="24"/>
          <w:szCs w:val="24"/>
          <w:lang w:val="fr-CA"/>
        </w:rPr>
        <w:t>.</w:t>
      </w:r>
    </w:p>
    <w:p w:rsidR="00D33192" w:rsidRPr="003C2022" w:rsidRDefault="00D33192" w:rsidP="00D33192">
      <w:pPr>
        <w:spacing w:before="9"/>
        <w:ind w:right="1444"/>
        <w:rPr>
          <w:rFonts w:asciiTheme="minorHAnsi" w:eastAsia="Arial" w:hAnsiTheme="minorHAnsi" w:cstheme="minorHAnsi"/>
          <w:lang w:val="fr-CA"/>
        </w:rPr>
      </w:pPr>
      <w:r w:rsidRPr="003C2022">
        <w:rPr>
          <w:rFonts w:asciiTheme="minorHAnsi" w:hAnsiTheme="minorHAnsi" w:cstheme="minorHAnsi"/>
          <w:noProof/>
          <w:lang w:val="fr-CA"/>
        </w:rPr>
        <w:drawing>
          <wp:anchor distT="0" distB="0" distL="114300" distR="114300" simplePos="0" relativeHeight="251673600" behindDoc="0" locked="0" layoutInCell="1" allowOverlap="1" wp14:anchorId="16393115" wp14:editId="2B1CBFCF">
            <wp:simplePos x="0" y="0"/>
            <wp:positionH relativeFrom="page">
              <wp:posOffset>5772150</wp:posOffset>
            </wp:positionH>
            <wp:positionV relativeFrom="paragraph">
              <wp:posOffset>15875</wp:posOffset>
            </wp:positionV>
            <wp:extent cx="1558925" cy="1201420"/>
            <wp:effectExtent l="0" t="0" r="3175" b="0"/>
            <wp:wrapSquare wrapText="bothSides"/>
            <wp:docPr id="528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20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192" w:rsidRPr="003C2022" w:rsidRDefault="008C2E9C" w:rsidP="00D33192">
      <w:pPr>
        <w:pStyle w:val="BodyText"/>
        <w:spacing w:line="250" w:lineRule="auto"/>
        <w:ind w:left="720" w:right="1444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color w:val="231F20"/>
          <w:sz w:val="24"/>
          <w:szCs w:val="24"/>
          <w:lang w:val="fr-CA"/>
        </w:rPr>
        <w:t xml:space="preserve">Utilisez un tendeur élastique environ </w:t>
      </w:r>
      <w:r w:rsidR="00D33192" w:rsidRPr="003C2022">
        <w:rPr>
          <w:rFonts w:asciiTheme="minorHAnsi" w:hAnsiTheme="minorHAnsi" w:cstheme="minorHAnsi"/>
          <w:color w:val="231F20"/>
          <w:sz w:val="24"/>
          <w:szCs w:val="24"/>
          <w:lang w:val="fr-CA"/>
        </w:rPr>
        <w:t>18-24”</w:t>
      </w:r>
      <w:r>
        <w:rPr>
          <w:rFonts w:asciiTheme="minorHAnsi" w:hAnsiTheme="minorHAnsi" w:cstheme="minorHAnsi"/>
          <w:color w:val="231F20"/>
          <w:sz w:val="24"/>
          <w:szCs w:val="24"/>
          <w:lang w:val="fr-CA"/>
        </w:rPr>
        <w:t xml:space="preserve"> de long : </w:t>
      </w:r>
      <w:r w:rsidR="00424744">
        <w:rPr>
          <w:rFonts w:asciiTheme="minorHAnsi" w:hAnsiTheme="minorHAnsi" w:cstheme="minorHAnsi"/>
          <w:color w:val="231F20"/>
          <w:sz w:val="24"/>
          <w:szCs w:val="24"/>
          <w:lang w:val="fr-CA"/>
        </w:rPr>
        <w:t>attachez un bout sur les lacets du p</w:t>
      </w:r>
      <w:r w:rsidR="008C4F01">
        <w:rPr>
          <w:rFonts w:asciiTheme="minorHAnsi" w:hAnsiTheme="minorHAnsi" w:cstheme="minorHAnsi"/>
          <w:color w:val="231F20"/>
          <w:sz w:val="24"/>
          <w:szCs w:val="24"/>
          <w:lang w:val="fr-CA"/>
        </w:rPr>
        <w:t>ied de glissade, puis enroulez l’autre bout et fixez-le autour du poignet de lancer du joueur</w:t>
      </w:r>
      <w:r w:rsidR="00D33192" w:rsidRPr="003C2022">
        <w:rPr>
          <w:rFonts w:asciiTheme="minorHAnsi" w:hAnsiTheme="minorHAnsi" w:cstheme="minorHAnsi"/>
          <w:color w:val="231F20"/>
          <w:spacing w:val="-3"/>
          <w:sz w:val="24"/>
          <w:szCs w:val="24"/>
          <w:lang w:val="fr-CA"/>
        </w:rPr>
        <w:t>.</w:t>
      </w:r>
      <w:r w:rsidR="008C4F01">
        <w:rPr>
          <w:rFonts w:asciiTheme="minorHAnsi" w:hAnsiTheme="minorHAnsi" w:cstheme="minorHAnsi"/>
          <w:color w:val="231F20"/>
          <w:spacing w:val="-3"/>
          <w:sz w:val="24"/>
          <w:szCs w:val="24"/>
          <w:lang w:val="fr-CA"/>
        </w:rPr>
        <w:t xml:space="preserve"> Le tendeur élastique empêchera le joueur de trop tirer en arrière son pied de glissade dans la phase </w:t>
      </w:r>
      <w:r w:rsidR="00CA5A0A">
        <w:rPr>
          <w:rFonts w:asciiTheme="minorHAnsi" w:hAnsiTheme="minorHAnsi" w:cstheme="minorHAnsi"/>
          <w:color w:val="231F20"/>
          <w:spacing w:val="-3"/>
          <w:sz w:val="24"/>
          <w:szCs w:val="24"/>
          <w:lang w:val="fr-CA"/>
        </w:rPr>
        <w:t>«prêt</w:t>
      </w:r>
      <w:r w:rsidR="00CF4CB5">
        <w:rPr>
          <w:rFonts w:asciiTheme="minorHAnsi" w:hAnsiTheme="minorHAnsi" w:cstheme="minorHAnsi"/>
          <w:color w:val="231F20"/>
          <w:spacing w:val="-3"/>
          <w:sz w:val="24"/>
          <w:szCs w:val="24"/>
          <w:lang w:val="fr-CA"/>
        </w:rPr>
        <w:t>e</w:t>
      </w:r>
      <w:r w:rsidR="00CA5A0A">
        <w:rPr>
          <w:rFonts w:asciiTheme="minorHAnsi" w:hAnsiTheme="minorHAnsi" w:cstheme="minorHAnsi"/>
          <w:color w:val="231F20"/>
          <w:spacing w:val="-3"/>
          <w:sz w:val="24"/>
          <w:szCs w:val="24"/>
          <w:lang w:val="fr-CA"/>
        </w:rPr>
        <w:t xml:space="preserve">» du lancer, tout en empêchant que le pied ne </w:t>
      </w:r>
      <w:proofErr w:type="spellStart"/>
      <w:r w:rsidR="00CA5A0A">
        <w:rPr>
          <w:rFonts w:asciiTheme="minorHAnsi" w:hAnsiTheme="minorHAnsi" w:cstheme="minorHAnsi"/>
          <w:color w:val="231F20"/>
          <w:spacing w:val="-3"/>
          <w:sz w:val="24"/>
          <w:szCs w:val="24"/>
          <w:lang w:val="fr-CA"/>
        </w:rPr>
        <w:t>traîne</w:t>
      </w:r>
      <w:proofErr w:type="spellEnd"/>
      <w:r w:rsidR="00CA5A0A">
        <w:rPr>
          <w:rFonts w:asciiTheme="minorHAnsi" w:hAnsiTheme="minorHAnsi" w:cstheme="minorHAnsi"/>
          <w:color w:val="231F20"/>
          <w:spacing w:val="-3"/>
          <w:sz w:val="24"/>
          <w:szCs w:val="24"/>
          <w:lang w:val="fr-CA"/>
        </w:rPr>
        <w:t xml:space="preserve"> trop au mouvement en avant</w:t>
      </w:r>
      <w:r w:rsidR="00D33192" w:rsidRPr="003C2022">
        <w:rPr>
          <w:rFonts w:asciiTheme="minorHAnsi" w:hAnsiTheme="minorHAnsi" w:cstheme="minorHAnsi"/>
          <w:color w:val="231F20"/>
          <w:sz w:val="24"/>
          <w:szCs w:val="24"/>
          <w:lang w:val="fr-CA"/>
        </w:rPr>
        <w:t>.</w:t>
      </w:r>
      <w:r w:rsidR="00D33192" w:rsidRPr="003C2022">
        <w:rPr>
          <w:rFonts w:asciiTheme="minorHAnsi" w:hAnsiTheme="minorHAnsi" w:cstheme="minorHAnsi"/>
          <w:color w:val="231F20"/>
          <w:spacing w:val="45"/>
          <w:sz w:val="24"/>
          <w:szCs w:val="24"/>
          <w:lang w:val="fr-CA"/>
        </w:rPr>
        <w:t xml:space="preserve"> </w:t>
      </w:r>
      <w:r w:rsidR="00CA5A0A">
        <w:rPr>
          <w:rFonts w:asciiTheme="minorHAnsi" w:hAnsiTheme="minorHAnsi" w:cstheme="minorHAnsi"/>
          <w:color w:val="231F20"/>
          <w:spacing w:val="45"/>
          <w:sz w:val="24"/>
          <w:szCs w:val="24"/>
          <w:lang w:val="fr-CA"/>
        </w:rPr>
        <w:t>En plus, quand le joueur fait sa glissade en positi</w:t>
      </w:r>
      <w:r w:rsidR="00CF4CB5">
        <w:rPr>
          <w:rFonts w:asciiTheme="minorHAnsi" w:hAnsiTheme="minorHAnsi" w:cstheme="minorHAnsi"/>
          <w:color w:val="231F20"/>
          <w:spacing w:val="45"/>
          <w:sz w:val="24"/>
          <w:szCs w:val="24"/>
          <w:lang w:val="fr-CA"/>
        </w:rPr>
        <w:t>on allongée, il doit y avoir un</w:t>
      </w:r>
      <w:r w:rsidR="00CA5A0A">
        <w:rPr>
          <w:rFonts w:asciiTheme="minorHAnsi" w:hAnsiTheme="minorHAnsi" w:cstheme="minorHAnsi"/>
          <w:color w:val="231F20"/>
          <w:spacing w:val="45"/>
          <w:sz w:val="24"/>
          <w:szCs w:val="24"/>
          <w:lang w:val="fr-CA"/>
        </w:rPr>
        <w:t xml:space="preserve"> manque de tension dans le tendeur</w:t>
      </w:r>
      <w:r w:rsidR="00CF4CB5">
        <w:rPr>
          <w:rFonts w:asciiTheme="minorHAnsi" w:hAnsiTheme="minorHAnsi" w:cstheme="minorHAnsi"/>
          <w:color w:val="231F20"/>
          <w:spacing w:val="45"/>
          <w:sz w:val="24"/>
          <w:szCs w:val="24"/>
          <w:lang w:val="fr-CA"/>
        </w:rPr>
        <w:t xml:space="preserve"> élastique</w:t>
      </w:r>
      <w:r w:rsidR="00CA5A0A">
        <w:rPr>
          <w:rFonts w:asciiTheme="minorHAnsi" w:hAnsiTheme="minorHAnsi" w:cstheme="minorHAnsi"/>
          <w:color w:val="231F20"/>
          <w:spacing w:val="45"/>
          <w:sz w:val="24"/>
          <w:szCs w:val="24"/>
          <w:lang w:val="fr-CA"/>
        </w:rPr>
        <w:t>, de sorte que la pierre n’aille trop en avant du joueur, et celui-ci tienne les épaules en position plutôt droite</w:t>
      </w:r>
      <w:r w:rsidR="00D33192" w:rsidRPr="003C2022">
        <w:rPr>
          <w:rFonts w:asciiTheme="minorHAnsi" w:hAnsiTheme="minorHAnsi" w:cstheme="minorHAnsi"/>
          <w:color w:val="231F20"/>
          <w:sz w:val="24"/>
          <w:szCs w:val="24"/>
          <w:lang w:val="fr-CA"/>
        </w:rPr>
        <w:t>.</w:t>
      </w:r>
    </w:p>
    <w:p w:rsidR="00D33192" w:rsidRPr="003C2022" w:rsidRDefault="00D33192" w:rsidP="00D33192">
      <w:pPr>
        <w:ind w:left="720"/>
        <w:rPr>
          <w:b/>
          <w:lang w:val="fr-CA"/>
        </w:rPr>
      </w:pPr>
    </w:p>
    <w:p w:rsidR="00F37003" w:rsidRPr="003C2022" w:rsidRDefault="00F37003" w:rsidP="00F37003">
      <w:pPr>
        <w:rPr>
          <w:b/>
          <w:lang w:val="fr-CA"/>
        </w:rPr>
      </w:pPr>
    </w:p>
    <w:p w:rsidR="000A70FA" w:rsidRPr="003C2022" w:rsidRDefault="008C2E9C" w:rsidP="00537A6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>
        <w:rPr>
          <w:rFonts w:asciiTheme="minorHAnsi" w:hAnsiTheme="minorHAnsi" w:cstheme="minorHAnsi"/>
          <w:b/>
          <w:lang w:val="fr-CA"/>
        </w:rPr>
        <w:t>Brossage</w:t>
      </w:r>
      <w:r w:rsidR="00EB4E9D" w:rsidRPr="003C2022">
        <w:rPr>
          <w:rFonts w:asciiTheme="minorHAnsi" w:hAnsiTheme="minorHAnsi" w:cstheme="minorHAnsi"/>
          <w:b/>
          <w:lang w:val="fr-CA"/>
        </w:rPr>
        <w:t xml:space="preserve"> </w:t>
      </w:r>
    </w:p>
    <w:p w:rsidR="00EB4E9D" w:rsidRPr="003C2022" w:rsidRDefault="00EB4E9D" w:rsidP="00EB4E9D">
      <w:pPr>
        <w:pStyle w:val="ListParagraph"/>
        <w:rPr>
          <w:rFonts w:asciiTheme="minorHAnsi" w:hAnsiTheme="minorHAnsi" w:cstheme="minorHAnsi"/>
          <w:b/>
          <w:lang w:val="fr-CA"/>
        </w:rPr>
      </w:pPr>
    </w:p>
    <w:p w:rsidR="00EB4E9D" w:rsidRPr="003C2022" w:rsidRDefault="0091355F" w:rsidP="00EB4E9D">
      <w:pPr>
        <w:ind w:left="720"/>
        <w:rPr>
          <w:b/>
          <w:lang w:val="fr-CA"/>
        </w:rPr>
      </w:pPr>
      <w:r>
        <w:rPr>
          <w:b/>
          <w:lang w:val="fr-CA"/>
        </w:rPr>
        <w:t>Exercice – «chats et souris»</w:t>
      </w:r>
    </w:p>
    <w:p w:rsidR="00EB4E9D" w:rsidRPr="003C2022" w:rsidRDefault="001C090C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  <w:rPr>
          <w:lang w:val="fr-CA"/>
        </w:rPr>
      </w:pPr>
      <w:r>
        <w:rPr>
          <w:lang w:val="fr-CA"/>
        </w:rPr>
        <w:t>«C</w:t>
      </w:r>
      <w:r w:rsidR="0091355F">
        <w:rPr>
          <w:lang w:val="fr-CA"/>
        </w:rPr>
        <w:t>hats et souris» est un exercice qui met en opposition le lanceur et les brosseurs</w:t>
      </w:r>
      <w:r w:rsidR="00EB4E9D" w:rsidRPr="003C2022">
        <w:rPr>
          <w:lang w:val="fr-CA"/>
        </w:rPr>
        <w:t>.</w:t>
      </w:r>
    </w:p>
    <w:p w:rsidR="00EB4E9D" w:rsidRPr="003C2022" w:rsidRDefault="001C090C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  <w:rPr>
          <w:lang w:val="fr-CA"/>
        </w:rPr>
      </w:pPr>
      <w:r>
        <w:rPr>
          <w:lang w:val="fr-CA"/>
        </w:rPr>
        <w:lastRenderedPageBreak/>
        <w:t>Le lanceur fait un placement en vue de faire immobiliser la pierre dans la maison</w:t>
      </w:r>
      <w:r w:rsidR="00EB4E9D" w:rsidRPr="003C2022">
        <w:rPr>
          <w:lang w:val="fr-CA"/>
        </w:rPr>
        <w:t>.</w:t>
      </w:r>
    </w:p>
    <w:p w:rsidR="00EB4E9D" w:rsidRPr="003C2022" w:rsidRDefault="001C090C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  <w:rPr>
          <w:lang w:val="fr-CA"/>
        </w:rPr>
      </w:pPr>
      <w:r>
        <w:rPr>
          <w:lang w:val="fr-CA"/>
        </w:rPr>
        <w:t xml:space="preserve">Les brosseurs doivent prendre une décision : ou bien la pierre va s’immobiliser </w:t>
      </w:r>
      <w:r w:rsidR="00270459">
        <w:rPr>
          <w:lang w:val="fr-CA"/>
        </w:rPr>
        <w:t>avant d’atteindre la maison, ou bien ils doivent brosser de sorte que la pierre glisse à travers la maison et hors jeu</w:t>
      </w:r>
      <w:r w:rsidR="00EB4E9D" w:rsidRPr="003C2022">
        <w:rPr>
          <w:lang w:val="fr-CA"/>
        </w:rPr>
        <w:t>.</w:t>
      </w:r>
    </w:p>
    <w:p w:rsidR="00EB4E9D" w:rsidRPr="003C2022" w:rsidRDefault="00270459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  <w:rPr>
          <w:lang w:val="fr-CA"/>
        </w:rPr>
      </w:pPr>
      <w:r>
        <w:rPr>
          <w:lang w:val="fr-CA"/>
        </w:rPr>
        <w:t>Dans cet exercice, les brosseurs sont obligés de prendre une décision rapide, une caractéristique très utile en compétition, favorisant un meilleur résultat au lancer</w:t>
      </w:r>
      <w:r w:rsidR="00EB4E9D" w:rsidRPr="003C2022">
        <w:rPr>
          <w:lang w:val="fr-CA"/>
        </w:rPr>
        <w:t>.</w:t>
      </w:r>
    </w:p>
    <w:p w:rsidR="00EB4E9D" w:rsidRPr="003C2022" w:rsidRDefault="00270459" w:rsidP="00EB4E9D">
      <w:pPr>
        <w:numPr>
          <w:ilvl w:val="0"/>
          <w:numId w:val="10"/>
        </w:numPr>
        <w:tabs>
          <w:tab w:val="clear" w:pos="720"/>
          <w:tab w:val="num" w:pos="1440"/>
        </w:tabs>
        <w:ind w:left="1440"/>
        <w:rPr>
          <w:lang w:val="fr-CA"/>
        </w:rPr>
      </w:pPr>
      <w:r>
        <w:rPr>
          <w:lang w:val="fr-CA"/>
        </w:rPr>
        <w:t>Transformez l’exercice en vrai défi</w:t>
      </w:r>
      <w:r w:rsidR="00EB4E9D" w:rsidRPr="003C2022">
        <w:rPr>
          <w:lang w:val="fr-CA"/>
        </w:rPr>
        <w:t xml:space="preserve"> – </w:t>
      </w:r>
      <w:r>
        <w:rPr>
          <w:lang w:val="fr-CA"/>
        </w:rPr>
        <w:t>tenez compte des points!</w:t>
      </w:r>
      <w:r w:rsidR="00EB4E9D" w:rsidRPr="003C2022">
        <w:rPr>
          <w:lang w:val="fr-CA"/>
        </w:rPr>
        <w:t xml:space="preserve">  Br</w:t>
      </w:r>
      <w:r>
        <w:rPr>
          <w:lang w:val="fr-CA"/>
        </w:rPr>
        <w:t>osseurs</w:t>
      </w:r>
      <w:r w:rsidR="00EB4E9D" w:rsidRPr="003C2022">
        <w:rPr>
          <w:lang w:val="fr-CA"/>
        </w:rPr>
        <w:t xml:space="preserve"> vs.</w:t>
      </w:r>
      <w:r>
        <w:rPr>
          <w:lang w:val="fr-CA"/>
        </w:rPr>
        <w:t xml:space="preserve"> lanceurs</w:t>
      </w:r>
      <w:r w:rsidR="00EB4E9D" w:rsidRPr="003C2022">
        <w:rPr>
          <w:lang w:val="fr-CA"/>
        </w:rPr>
        <w:t xml:space="preserve"> – compare</w:t>
      </w:r>
      <w:r>
        <w:rPr>
          <w:lang w:val="fr-CA"/>
        </w:rPr>
        <w:t>z les résultats au fur et à mesure que l’</w:t>
      </w:r>
      <w:proofErr w:type="spellStart"/>
      <w:r>
        <w:rPr>
          <w:lang w:val="fr-CA"/>
        </w:rPr>
        <w:t>entraînement</w:t>
      </w:r>
      <w:proofErr w:type="spellEnd"/>
      <w:r>
        <w:rPr>
          <w:lang w:val="fr-CA"/>
        </w:rPr>
        <w:t xml:space="preserve"> progresse</w:t>
      </w:r>
      <w:r w:rsidR="00E36B55">
        <w:rPr>
          <w:lang w:val="fr-CA"/>
        </w:rPr>
        <w:t>, en visant toujours à ce que les brosseurs l’emportent sur les lanceurs</w:t>
      </w:r>
      <w:r w:rsidR="00EB4E9D" w:rsidRPr="003C2022">
        <w:rPr>
          <w:lang w:val="fr-CA"/>
        </w:rPr>
        <w:t>.</w:t>
      </w:r>
    </w:p>
    <w:p w:rsidR="00EB4E9D" w:rsidRPr="003C2022" w:rsidRDefault="00EB4E9D" w:rsidP="00EB4E9D">
      <w:pPr>
        <w:rPr>
          <w:lang w:val="fr-CA"/>
        </w:rPr>
      </w:pPr>
    </w:p>
    <w:p w:rsidR="00EB4E9D" w:rsidRPr="003C2022" w:rsidRDefault="00EB4E9D" w:rsidP="00EB4E9D">
      <w:pPr>
        <w:rPr>
          <w:lang w:val="fr-CA"/>
        </w:rPr>
      </w:pPr>
    </w:p>
    <w:p w:rsidR="00EB4E9D" w:rsidRPr="003C2022" w:rsidRDefault="00782C13" w:rsidP="00EB4E9D">
      <w:pPr>
        <w:ind w:left="720"/>
        <w:rPr>
          <w:lang w:val="fr-CA"/>
        </w:rPr>
      </w:pPr>
      <w:r>
        <w:rPr>
          <w:lang w:val="fr-CA"/>
        </w:rPr>
        <w:t>Tableau des points pour l’exercice «chats et souris». Notez la date de l’exercice; chaque joueur fait deux lancers : dans l’espace en dessous de son nom notez un «L» su le lanceur l’a emporté ou un «B» si les brosseurs ont gagné</w:t>
      </w:r>
      <w:r w:rsidR="00EB4E9D" w:rsidRPr="003C2022">
        <w:rPr>
          <w:lang w:val="fr-CA"/>
        </w:rPr>
        <w:t xml:space="preserve">. </w:t>
      </w:r>
      <w:r>
        <w:rPr>
          <w:lang w:val="fr-CA"/>
        </w:rPr>
        <w:t>Additionnez les points pour voir comment vos brosseurs se sont acquittés</w:t>
      </w:r>
      <w:r w:rsidR="00EB4E9D" w:rsidRPr="003C2022">
        <w:rPr>
          <w:lang w:val="fr-CA"/>
        </w:rPr>
        <w:t xml:space="preserve">. </w:t>
      </w:r>
      <w:r>
        <w:rPr>
          <w:lang w:val="fr-CA"/>
        </w:rPr>
        <w:t>À chaque fois qu’on fait cet exercice, on espère voir une amélioration dans le résultat total des brosseurs</w:t>
      </w:r>
      <w:r w:rsidR="00EB4E9D" w:rsidRPr="003C2022">
        <w:rPr>
          <w:lang w:val="fr-CA"/>
        </w:rPr>
        <w:t>.</w:t>
      </w:r>
    </w:p>
    <w:p w:rsidR="00EB4E9D" w:rsidRPr="003C2022" w:rsidRDefault="00EB4E9D" w:rsidP="00EB4E9D">
      <w:pPr>
        <w:rPr>
          <w:lang w:val="fr-CA"/>
        </w:rPr>
      </w:pPr>
    </w:p>
    <w:p w:rsidR="00EB4E9D" w:rsidRPr="003C2022" w:rsidRDefault="00EB4E9D" w:rsidP="00EB4E9D">
      <w:pPr>
        <w:rPr>
          <w:lang w:val="fr-CA"/>
        </w:rPr>
      </w:pPr>
    </w:p>
    <w:tbl>
      <w:tblPr>
        <w:tblW w:w="99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72"/>
        <w:gridCol w:w="672"/>
        <w:gridCol w:w="878"/>
        <w:gridCol w:w="878"/>
        <w:gridCol w:w="721"/>
        <w:gridCol w:w="721"/>
        <w:gridCol w:w="636"/>
        <w:gridCol w:w="636"/>
        <w:gridCol w:w="1510"/>
        <w:gridCol w:w="1689"/>
      </w:tblGrid>
      <w:tr w:rsidR="00EB4E9D" w:rsidRPr="003C2022" w:rsidTr="00EB4E9D">
        <w:trPr>
          <w:cantSplit/>
          <w:trHeight w:val="1134"/>
        </w:trPr>
        <w:tc>
          <w:tcPr>
            <w:tcW w:w="900" w:type="dxa"/>
            <w:vAlign w:val="center"/>
          </w:tcPr>
          <w:p w:rsidR="00EB4E9D" w:rsidRPr="007F3BDA" w:rsidRDefault="00EB4E9D" w:rsidP="003C2022">
            <w:pPr>
              <w:rPr>
                <w:b/>
                <w:sz w:val="18"/>
                <w:szCs w:val="18"/>
                <w:lang w:val="fr-CA"/>
              </w:rPr>
            </w:pPr>
            <w:r w:rsidRPr="007F3BDA">
              <w:rPr>
                <w:b/>
                <w:sz w:val="18"/>
                <w:szCs w:val="18"/>
                <w:lang w:val="fr-CA"/>
              </w:rPr>
              <w:t>Date</w:t>
            </w:r>
          </w:p>
        </w:tc>
        <w:tc>
          <w:tcPr>
            <w:tcW w:w="672" w:type="dxa"/>
            <w:textDirection w:val="btLr"/>
            <w:vAlign w:val="center"/>
          </w:tcPr>
          <w:p w:rsidR="00EB4E9D" w:rsidRPr="007F3BDA" w:rsidRDefault="008D0D41" w:rsidP="008D0D41">
            <w:pPr>
              <w:ind w:left="113" w:right="113"/>
              <w:rPr>
                <w:b/>
                <w:sz w:val="18"/>
                <w:szCs w:val="18"/>
                <w:lang w:val="fr-CA"/>
              </w:rPr>
            </w:pPr>
            <w:r w:rsidRPr="007F3BDA">
              <w:rPr>
                <w:b/>
                <w:sz w:val="18"/>
                <w:szCs w:val="18"/>
                <w:lang w:val="fr-CA"/>
              </w:rPr>
              <w:t>premier</w:t>
            </w:r>
          </w:p>
        </w:tc>
        <w:tc>
          <w:tcPr>
            <w:tcW w:w="672" w:type="dxa"/>
            <w:textDirection w:val="btLr"/>
            <w:vAlign w:val="center"/>
          </w:tcPr>
          <w:p w:rsidR="00EB4E9D" w:rsidRPr="007F3BDA" w:rsidRDefault="007F3BDA" w:rsidP="00EB4E9D">
            <w:pPr>
              <w:ind w:left="113" w:right="113"/>
              <w:rPr>
                <w:b/>
                <w:sz w:val="18"/>
                <w:szCs w:val="18"/>
                <w:lang w:val="fr-CA"/>
              </w:rPr>
            </w:pPr>
            <w:r w:rsidRPr="007F3BDA">
              <w:rPr>
                <w:b/>
                <w:sz w:val="18"/>
                <w:szCs w:val="18"/>
                <w:lang w:val="fr-CA"/>
              </w:rPr>
              <w:t>premier</w:t>
            </w:r>
          </w:p>
        </w:tc>
        <w:tc>
          <w:tcPr>
            <w:tcW w:w="878" w:type="dxa"/>
            <w:textDirection w:val="btLr"/>
            <w:vAlign w:val="center"/>
          </w:tcPr>
          <w:p w:rsidR="00EB4E9D" w:rsidRPr="007F3BDA" w:rsidRDefault="007F3BDA" w:rsidP="00EB4E9D">
            <w:pPr>
              <w:ind w:left="113" w:right="113"/>
              <w:rPr>
                <w:b/>
                <w:sz w:val="18"/>
                <w:szCs w:val="18"/>
                <w:lang w:val="fr-CA"/>
              </w:rPr>
            </w:pPr>
            <w:r w:rsidRPr="007F3BDA">
              <w:rPr>
                <w:b/>
                <w:sz w:val="18"/>
                <w:szCs w:val="18"/>
                <w:lang w:val="fr-CA"/>
              </w:rPr>
              <w:t>deuxième</w:t>
            </w:r>
          </w:p>
        </w:tc>
        <w:tc>
          <w:tcPr>
            <w:tcW w:w="878" w:type="dxa"/>
            <w:textDirection w:val="btLr"/>
            <w:vAlign w:val="center"/>
          </w:tcPr>
          <w:p w:rsidR="00EB4E9D" w:rsidRPr="007F3BDA" w:rsidRDefault="007F3BDA" w:rsidP="00EB4E9D">
            <w:pPr>
              <w:ind w:left="113" w:right="113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deuxième</w:t>
            </w:r>
          </w:p>
        </w:tc>
        <w:tc>
          <w:tcPr>
            <w:tcW w:w="721" w:type="dxa"/>
            <w:textDirection w:val="btLr"/>
            <w:vAlign w:val="center"/>
          </w:tcPr>
          <w:p w:rsidR="00EB4E9D" w:rsidRPr="007F3BDA" w:rsidRDefault="007F3BDA" w:rsidP="00EB4E9D">
            <w:pPr>
              <w:ind w:left="113" w:right="113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troisième</w:t>
            </w:r>
          </w:p>
        </w:tc>
        <w:tc>
          <w:tcPr>
            <w:tcW w:w="721" w:type="dxa"/>
            <w:textDirection w:val="btLr"/>
            <w:vAlign w:val="center"/>
          </w:tcPr>
          <w:p w:rsidR="00EB4E9D" w:rsidRPr="007F3BDA" w:rsidRDefault="007F3BDA" w:rsidP="00EB4E9D">
            <w:pPr>
              <w:ind w:left="113" w:right="113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troisième</w:t>
            </w:r>
          </w:p>
        </w:tc>
        <w:tc>
          <w:tcPr>
            <w:tcW w:w="636" w:type="dxa"/>
            <w:textDirection w:val="btLr"/>
            <w:vAlign w:val="center"/>
          </w:tcPr>
          <w:p w:rsidR="00EB4E9D" w:rsidRPr="007F3BDA" w:rsidRDefault="007F3BDA" w:rsidP="00EB4E9D">
            <w:pPr>
              <w:ind w:left="113" w:right="113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capitaine</w:t>
            </w:r>
          </w:p>
        </w:tc>
        <w:tc>
          <w:tcPr>
            <w:tcW w:w="636" w:type="dxa"/>
            <w:textDirection w:val="btLr"/>
            <w:vAlign w:val="center"/>
          </w:tcPr>
          <w:p w:rsidR="00EB4E9D" w:rsidRPr="007F3BDA" w:rsidRDefault="007F3BDA" w:rsidP="00EB4E9D">
            <w:pPr>
              <w:ind w:left="113" w:right="113"/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capitaine</w:t>
            </w:r>
          </w:p>
        </w:tc>
        <w:tc>
          <w:tcPr>
            <w:tcW w:w="1510" w:type="dxa"/>
            <w:vAlign w:val="center"/>
          </w:tcPr>
          <w:p w:rsidR="00EB4E9D" w:rsidRPr="007F3BDA" w:rsidRDefault="007F3BDA" w:rsidP="003C2022">
            <w:pPr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 xml:space="preserve">Total des points </w:t>
            </w:r>
            <w:r w:rsidR="00EB4E9D" w:rsidRPr="007F3BDA">
              <w:rPr>
                <w:b/>
                <w:sz w:val="18"/>
                <w:szCs w:val="18"/>
                <w:lang w:val="fr-CA"/>
              </w:rPr>
              <w:t xml:space="preserve">: </w:t>
            </w:r>
          </w:p>
          <w:p w:rsidR="00EB4E9D" w:rsidRPr="007F3BDA" w:rsidRDefault="007F3BDA" w:rsidP="007F3BDA">
            <w:pPr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lanceurs</w:t>
            </w:r>
          </w:p>
        </w:tc>
        <w:tc>
          <w:tcPr>
            <w:tcW w:w="1689" w:type="dxa"/>
            <w:vAlign w:val="center"/>
          </w:tcPr>
          <w:p w:rsidR="00EB4E9D" w:rsidRPr="007F3BDA" w:rsidRDefault="007F3BDA" w:rsidP="007F3BDA">
            <w:pPr>
              <w:rPr>
                <w:b/>
                <w:sz w:val="18"/>
                <w:szCs w:val="18"/>
                <w:lang w:val="fr-CA"/>
              </w:rPr>
            </w:pPr>
            <w:r>
              <w:rPr>
                <w:b/>
                <w:sz w:val="18"/>
                <w:szCs w:val="18"/>
                <w:lang w:val="fr-CA"/>
              </w:rPr>
              <w:t>Total des points: b</w:t>
            </w:r>
            <w:r w:rsidR="00EB4E9D" w:rsidRPr="007F3BDA">
              <w:rPr>
                <w:b/>
                <w:sz w:val="18"/>
                <w:szCs w:val="18"/>
                <w:lang w:val="fr-CA"/>
              </w:rPr>
              <w:t>r</w:t>
            </w:r>
            <w:r>
              <w:rPr>
                <w:b/>
                <w:sz w:val="18"/>
                <w:szCs w:val="18"/>
                <w:lang w:val="fr-CA"/>
              </w:rPr>
              <w:t>osseurs</w:t>
            </w:r>
          </w:p>
        </w:tc>
      </w:tr>
      <w:tr w:rsidR="00EB4E9D" w:rsidRPr="003C2022" w:rsidTr="003C2022">
        <w:trPr>
          <w:trHeight w:val="281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  <w:tr w:rsidR="00EB4E9D" w:rsidRPr="003C2022" w:rsidTr="003C2022">
        <w:trPr>
          <w:trHeight w:val="281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  <w:tr w:rsidR="00EB4E9D" w:rsidRPr="003C2022" w:rsidTr="003C2022">
        <w:trPr>
          <w:trHeight w:val="281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  <w:tr w:rsidR="00EB4E9D" w:rsidRPr="003C2022" w:rsidTr="003C2022">
        <w:trPr>
          <w:trHeight w:val="281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  <w:tr w:rsidR="00EB4E9D" w:rsidRPr="003C2022" w:rsidTr="003C2022">
        <w:trPr>
          <w:trHeight w:val="281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  <w:tr w:rsidR="00EB4E9D" w:rsidRPr="003C2022" w:rsidTr="003C2022">
        <w:trPr>
          <w:trHeight w:val="269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  <w:tr w:rsidR="00EB4E9D" w:rsidRPr="003C2022" w:rsidTr="003C2022">
        <w:trPr>
          <w:trHeight w:val="281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  <w:tr w:rsidR="00EB4E9D" w:rsidRPr="003C2022" w:rsidTr="003C2022">
        <w:trPr>
          <w:trHeight w:val="281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  <w:tr w:rsidR="00EB4E9D" w:rsidRPr="003C2022" w:rsidTr="003C2022">
        <w:trPr>
          <w:trHeight w:val="58"/>
        </w:trPr>
        <w:tc>
          <w:tcPr>
            <w:tcW w:w="90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72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878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721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636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510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  <w:tc>
          <w:tcPr>
            <w:tcW w:w="1689" w:type="dxa"/>
          </w:tcPr>
          <w:p w:rsidR="00EB4E9D" w:rsidRPr="003C2022" w:rsidRDefault="00EB4E9D" w:rsidP="003C2022">
            <w:pPr>
              <w:rPr>
                <w:lang w:val="fr-CA"/>
              </w:rPr>
            </w:pPr>
          </w:p>
        </w:tc>
      </w:tr>
    </w:tbl>
    <w:p w:rsidR="00EB4E9D" w:rsidRPr="003C2022" w:rsidRDefault="00EB4E9D" w:rsidP="00EB4E9D">
      <w:pPr>
        <w:pStyle w:val="ListParagraph"/>
        <w:rPr>
          <w:lang w:val="fr-CA"/>
        </w:rPr>
      </w:pPr>
    </w:p>
    <w:p w:rsidR="00984BDD" w:rsidRPr="003C2022" w:rsidRDefault="00984BDD" w:rsidP="00EB4E9D">
      <w:pPr>
        <w:pStyle w:val="ListParagraph"/>
        <w:rPr>
          <w:lang w:val="fr-CA"/>
        </w:rPr>
      </w:pPr>
    </w:p>
    <w:p w:rsidR="00EB4E9D" w:rsidRPr="003C2022" w:rsidRDefault="00E36B55" w:rsidP="00984BD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fr-CA"/>
        </w:rPr>
      </w:pPr>
      <w:r>
        <w:rPr>
          <w:rFonts w:asciiTheme="minorHAnsi" w:hAnsiTheme="minorHAnsi" w:cstheme="minorHAnsi"/>
          <w:b/>
          <w:lang w:val="fr-CA"/>
        </w:rPr>
        <w:t>S’amuser à s’</w:t>
      </w:r>
      <w:proofErr w:type="spellStart"/>
      <w:r>
        <w:rPr>
          <w:rFonts w:asciiTheme="minorHAnsi" w:hAnsiTheme="minorHAnsi" w:cstheme="minorHAnsi"/>
          <w:b/>
          <w:lang w:val="fr-CA"/>
        </w:rPr>
        <w:t>entraîner</w:t>
      </w:r>
      <w:proofErr w:type="spellEnd"/>
    </w:p>
    <w:p w:rsidR="00984BDD" w:rsidRPr="003C2022" w:rsidRDefault="00E36B55" w:rsidP="00984BDD">
      <w:pPr>
        <w:ind w:left="36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Souvent dans les </w:t>
      </w:r>
      <w:r w:rsidR="00984BDD" w:rsidRPr="003C2022">
        <w:rPr>
          <w:rFonts w:asciiTheme="minorHAnsi" w:hAnsiTheme="minorHAnsi" w:cstheme="minorHAnsi"/>
          <w:lang w:val="fr-CA"/>
        </w:rPr>
        <w:t>clubs,</w:t>
      </w:r>
      <w:r>
        <w:rPr>
          <w:rFonts w:asciiTheme="minorHAnsi" w:hAnsiTheme="minorHAnsi" w:cstheme="minorHAnsi"/>
          <w:lang w:val="fr-CA"/>
        </w:rPr>
        <w:t xml:space="preserve"> les joueurs sont affectés</w:t>
      </w:r>
      <w:r w:rsidR="00CF4CB5">
        <w:rPr>
          <w:rFonts w:asciiTheme="minorHAnsi" w:hAnsiTheme="minorHAnsi" w:cstheme="minorHAnsi"/>
          <w:lang w:val="fr-CA"/>
        </w:rPr>
        <w:t xml:space="preserve"> sur une équipe sans avoir trop</w:t>
      </w:r>
      <w:r>
        <w:rPr>
          <w:rFonts w:asciiTheme="minorHAnsi" w:hAnsiTheme="minorHAnsi" w:cstheme="minorHAnsi"/>
          <w:lang w:val="fr-CA"/>
        </w:rPr>
        <w:t xml:space="preserve"> de chance d’essayer les différents postes et apprendre les compétences propres à chacun</w:t>
      </w:r>
      <w:r w:rsidR="00984BDD" w:rsidRPr="003C2022">
        <w:rPr>
          <w:rFonts w:asciiTheme="minorHAnsi" w:hAnsiTheme="minorHAnsi" w:cstheme="minorHAnsi"/>
          <w:lang w:val="fr-CA"/>
        </w:rPr>
        <w:t xml:space="preserve">. </w:t>
      </w:r>
      <w:r>
        <w:rPr>
          <w:rFonts w:asciiTheme="minorHAnsi" w:hAnsiTheme="minorHAnsi" w:cstheme="minorHAnsi"/>
          <w:lang w:val="fr-CA"/>
        </w:rPr>
        <w:t>Cet exercice vise à encourager tous les joueurs à essayer tous les postes</w:t>
      </w:r>
      <w:r w:rsidR="00984BDD" w:rsidRPr="003C2022">
        <w:rPr>
          <w:rFonts w:asciiTheme="minorHAnsi" w:hAnsiTheme="minorHAnsi" w:cstheme="minorHAnsi"/>
          <w:lang w:val="fr-CA"/>
        </w:rPr>
        <w:t>.</w:t>
      </w:r>
    </w:p>
    <w:p w:rsidR="00984BDD" w:rsidRPr="003C2022" w:rsidRDefault="00984BDD" w:rsidP="00984BDD">
      <w:pPr>
        <w:pStyle w:val="Heading2"/>
        <w:spacing w:before="134" w:line="278" w:lineRule="exact"/>
        <w:ind w:left="360" w:right="4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 w:rsidRPr="003C2022">
        <w:rPr>
          <w:rFonts w:asciiTheme="minorHAnsi" w:hAnsiTheme="minorHAnsi" w:cstheme="minorHAnsi"/>
          <w:b/>
          <w:noProof/>
          <w:sz w:val="24"/>
          <w:szCs w:val="24"/>
          <w:lang w:val="fr-C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8F71F20" wp14:editId="0B71C793">
                <wp:simplePos x="0" y="0"/>
                <wp:positionH relativeFrom="page">
                  <wp:posOffset>0</wp:posOffset>
                </wp:positionH>
                <wp:positionV relativeFrom="page">
                  <wp:posOffset>457200</wp:posOffset>
                </wp:positionV>
                <wp:extent cx="304800" cy="1270"/>
                <wp:effectExtent l="9525" t="9525" r="9525" b="8255"/>
                <wp:wrapNone/>
                <wp:docPr id="62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0" y="720"/>
                          <a:chExt cx="480" cy="2"/>
                        </a:xfrm>
                      </wpg:grpSpPr>
                      <wps:wsp>
                        <wps:cNvPr id="626" name="Freeform 402"/>
                        <wps:cNvSpPr>
                          <a:spLocks/>
                        </wps:cNvSpPr>
                        <wps:spPr bwMode="auto">
                          <a:xfrm>
                            <a:off x="0" y="720"/>
                            <a:ext cx="480" cy="2"/>
                          </a:xfrm>
                          <a:custGeom>
                            <a:avLst/>
                            <a:gdLst>
                              <a:gd name="T0" fmla="*/ 0 w 480"/>
                              <a:gd name="T1" fmla="*/ 480 w 4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D1258A" id="Group 401" o:spid="_x0000_s1026" style="position:absolute;margin-left:0;margin-top:36pt;width:24pt;height:.1pt;z-index:251675648;mso-position-horizontal-relative:page;mso-position-vertical-relative:page" coordorigin="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">
                <v:shape id="Freeform 402" o:spid="_x0000_s1027" style="position:absolute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EPcIA&#10;AADcAAAADwAAAGRycy9kb3ducmV2LnhtbESP3YrCMBSE7xd8h3AE79bUKkWqUcRV8GpxWx/g0Jz+&#10;YHNSmmytb28WhL0cZuYbZrsfTSsG6l1jWcFiHoEgLqxuuFJwy8+faxDOI2tsLZOCJznY7yYfW0y1&#10;ffAPDZmvRICwS1FB7X2XSumKmgy6ue2Ig1fa3qAPsq+k7vER4KaVcRQl0mDDYaHGjo41Fffs1ygo&#10;s/x6oHy1LL+/4oRvy0heh5NSs+l42IDwNPr/8Lt90QqSOIG/M+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MQ9wgAAANwAAAAPAAAAAAAAAAAAAAAAAJgCAABkcnMvZG93&#10;bnJldi54bWxQSwUGAAAAAAQABAD1AAAAhwMAAAAA&#10;" path="m,l480,e" filled="f" strokeweight=".25pt">
                  <v:path arrowok="t" o:connecttype="custom" o:connectlocs="0,0;480,0" o:connectangles="0,0"/>
                </v:shape>
                <w10:wrap anchorx="page" anchory="page"/>
              </v:group>
            </w:pict>
          </mc:Fallback>
        </mc:AlternateContent>
      </w:r>
      <w:r w:rsidRPr="003C2022">
        <w:rPr>
          <w:rFonts w:asciiTheme="minorHAnsi" w:hAnsiTheme="minorHAnsi" w:cstheme="minorHAnsi"/>
          <w:b/>
          <w:noProof/>
          <w:sz w:val="24"/>
          <w:szCs w:val="24"/>
          <w:lang w:val="fr-C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0207AE" wp14:editId="13ED574F">
                <wp:simplePos x="0" y="0"/>
                <wp:positionH relativeFrom="page">
                  <wp:posOffset>8382000</wp:posOffset>
                </wp:positionH>
                <wp:positionV relativeFrom="page">
                  <wp:posOffset>457200</wp:posOffset>
                </wp:positionV>
                <wp:extent cx="304800" cy="1270"/>
                <wp:effectExtent l="9525" t="9525" r="9525" b="8255"/>
                <wp:wrapNone/>
                <wp:docPr id="623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3200" y="720"/>
                          <a:chExt cx="480" cy="2"/>
                        </a:xfrm>
                      </wpg:grpSpPr>
                      <wps:wsp>
                        <wps:cNvPr id="624" name="Freeform 400"/>
                        <wps:cNvSpPr>
                          <a:spLocks/>
                        </wps:cNvSpPr>
                        <wps:spPr bwMode="auto">
                          <a:xfrm>
                            <a:off x="13200" y="720"/>
                            <a:ext cx="480" cy="2"/>
                          </a:xfrm>
                          <a:custGeom>
                            <a:avLst/>
                            <a:gdLst>
                              <a:gd name="T0" fmla="+- 0 13680 13200"/>
                              <a:gd name="T1" fmla="*/ T0 w 480"/>
                              <a:gd name="T2" fmla="+- 0 13200 1320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E6414E8" id="Group 399" o:spid="_x0000_s1026" style="position:absolute;margin-left:660pt;margin-top:36pt;width:24pt;height:.1pt;z-index:251676672;mso-position-horizontal-relative:page;mso-position-vertical-relative:page" coordorigin="13200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">
                <v:shape id="Freeform 400" o:spid="_x0000_s1027" style="position:absolute;left:13200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/0cMA&#10;AADcAAAADwAAAGRycy9kb3ducmV2LnhtbESP3YrCMBSE7xf2HcJZ8G5Nt0qRahTxB7xatPUBDs3p&#10;D9uclCbW+vZGWPBymJlvmNVmNK0YqHeNZQU/0wgEcWF1w5WCa378XoBwHllja5kUPMjBZv35scJU&#10;2ztfaMh8JQKEXYoKau+7VEpX1GTQTW1HHLzS9gZ9kH0ldY/3ADetjKMokQYbDgs1drSrqfjLbkZB&#10;meXnLeXzWfm7jxO+ziJ5Hg5KTb7G7RKEp9G/w//tk1aQxHN4nQ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L/0cMAAADcAAAADwAAAAAAAAAAAAAAAACYAgAAZHJzL2Rv&#10;d25yZXYueG1sUEsFBgAAAAAEAAQA9QAAAIgDAAAAAA==&#10;" path="m480,l,e" filled="f" strokeweight=".25pt">
                  <v:path arrowok="t" o:connecttype="custom" o:connectlocs="480,0;0,0" o:connectangles="0,0"/>
                </v:shape>
                <w10:wrap anchorx="page" anchory="page"/>
              </v:group>
            </w:pict>
          </mc:Fallback>
        </mc:AlternateContent>
      </w:r>
      <w:r w:rsidR="00E36B55">
        <w:rPr>
          <w:rFonts w:asciiTheme="minorHAnsi" w:hAnsiTheme="minorHAnsi" w:cstheme="minorHAnsi"/>
          <w:b/>
          <w:color w:val="231F20"/>
          <w:spacing w:val="-1"/>
          <w:w w:val="105"/>
          <w:sz w:val="24"/>
          <w:szCs w:val="24"/>
          <w:lang w:val="fr-CA"/>
        </w:rPr>
        <w:t>Exercice «occuper tous les postes»</w:t>
      </w:r>
    </w:p>
    <w:p w:rsidR="000A70FA" w:rsidRPr="008D0D41" w:rsidRDefault="00E36B55" w:rsidP="00E36B55">
      <w:pPr>
        <w:pStyle w:val="BodyText"/>
        <w:spacing w:line="250" w:lineRule="auto"/>
        <w:ind w:left="360" w:right="4"/>
        <w:rPr>
          <w:rFonts w:asciiTheme="minorHAnsi" w:hAnsiTheme="minorHAnsi" w:cstheme="minorHAnsi"/>
          <w:color w:val="231F20"/>
          <w:sz w:val="24"/>
          <w:szCs w:val="24"/>
          <w:lang w:val="fr-CA"/>
        </w:rPr>
      </w:pPr>
      <w:r>
        <w:rPr>
          <w:rFonts w:asciiTheme="minorHAnsi" w:hAnsiTheme="minorHAnsi" w:cstheme="minorHAnsi"/>
          <w:color w:val="231F20"/>
          <w:sz w:val="24"/>
          <w:szCs w:val="24"/>
          <w:lang w:val="fr-CA"/>
        </w:rPr>
        <w:t>C’est un match typique, et le pointage est typique aussi. Mais à la fin de chaq</w:t>
      </w:r>
      <w:r w:rsidR="008D0D41">
        <w:rPr>
          <w:rFonts w:asciiTheme="minorHAnsi" w:hAnsiTheme="minorHAnsi" w:cstheme="minorHAnsi"/>
          <w:color w:val="231F20"/>
          <w:sz w:val="24"/>
          <w:szCs w:val="24"/>
          <w:lang w:val="fr-CA"/>
        </w:rPr>
        <w:t>ue bout, chaque joueur grimpe au poste suivant dans l’ordre de l’équipe, CEPENDANT, après avoir joué le rôle de capitaine pendant un bout</w:t>
      </w:r>
      <w:r w:rsidR="00F74AF1">
        <w:rPr>
          <w:rFonts w:asciiTheme="minorHAnsi" w:hAnsiTheme="minorHAnsi" w:cstheme="minorHAnsi"/>
          <w:color w:val="231F20"/>
          <w:sz w:val="24"/>
          <w:szCs w:val="24"/>
          <w:lang w:val="fr-CA"/>
        </w:rPr>
        <w:t>, le joueur continue par prendre</w:t>
      </w:r>
      <w:r w:rsidR="008D0D41">
        <w:rPr>
          <w:rFonts w:asciiTheme="minorHAnsi" w:hAnsiTheme="minorHAnsi" w:cstheme="minorHAnsi"/>
          <w:color w:val="231F20"/>
          <w:sz w:val="24"/>
          <w:szCs w:val="24"/>
          <w:lang w:val="fr-CA"/>
        </w:rPr>
        <w:t xml:space="preserve"> </w:t>
      </w:r>
      <w:r w:rsidR="00F74AF1">
        <w:rPr>
          <w:rFonts w:asciiTheme="minorHAnsi" w:hAnsiTheme="minorHAnsi" w:cstheme="minorHAnsi"/>
          <w:color w:val="231F20"/>
          <w:sz w:val="24"/>
          <w:szCs w:val="24"/>
          <w:lang w:val="fr-CA"/>
        </w:rPr>
        <w:lastRenderedPageBreak/>
        <w:t>le poste de premier sur</w:t>
      </w:r>
      <w:bookmarkStart w:id="0" w:name="_GoBack"/>
      <w:bookmarkEnd w:id="0"/>
      <w:r w:rsidR="008D0D41">
        <w:rPr>
          <w:rFonts w:asciiTheme="minorHAnsi" w:hAnsiTheme="minorHAnsi" w:cstheme="minorHAnsi"/>
          <w:color w:val="231F20"/>
          <w:sz w:val="24"/>
          <w:szCs w:val="24"/>
          <w:lang w:val="fr-CA"/>
        </w:rPr>
        <w:t xml:space="preserve"> l’équipe adverse</w:t>
      </w:r>
      <w:r w:rsidR="00984BDD" w:rsidRPr="003C2022">
        <w:rPr>
          <w:rFonts w:asciiTheme="minorHAnsi" w:hAnsiTheme="minorHAnsi" w:cstheme="minorHAnsi"/>
          <w:color w:val="231F20"/>
          <w:sz w:val="24"/>
          <w:szCs w:val="24"/>
          <w:lang w:val="fr-CA"/>
        </w:rPr>
        <w:t>.</w:t>
      </w:r>
      <w:r w:rsidR="00984BDD" w:rsidRPr="003C2022">
        <w:rPr>
          <w:rFonts w:asciiTheme="minorHAnsi" w:hAnsiTheme="minorHAnsi" w:cstheme="minorHAnsi"/>
          <w:color w:val="231F20"/>
          <w:spacing w:val="-9"/>
          <w:sz w:val="24"/>
          <w:szCs w:val="24"/>
          <w:lang w:val="fr-CA"/>
        </w:rPr>
        <w:t xml:space="preserve"> </w:t>
      </w:r>
      <w:r w:rsidR="008D0D41">
        <w:rPr>
          <w:rFonts w:asciiTheme="minorHAnsi" w:hAnsiTheme="minorHAnsi" w:cstheme="minorHAnsi"/>
          <w:color w:val="231F20"/>
          <w:spacing w:val="-9"/>
          <w:sz w:val="24"/>
          <w:szCs w:val="24"/>
          <w:lang w:val="fr-CA"/>
        </w:rPr>
        <w:t>À la fin du match, les quatre joueurs qui ont le plus de points (à ce moment-là) gagnent</w:t>
      </w:r>
      <w:r w:rsidR="00984BDD" w:rsidRPr="003C2022">
        <w:rPr>
          <w:rFonts w:asciiTheme="minorHAnsi" w:hAnsiTheme="minorHAnsi" w:cstheme="minorHAnsi"/>
          <w:color w:val="231F20"/>
          <w:sz w:val="24"/>
          <w:szCs w:val="24"/>
          <w:lang w:val="fr-CA"/>
        </w:rPr>
        <w:t>.</w:t>
      </w:r>
    </w:p>
    <w:sectPr w:rsidR="000A70FA" w:rsidRPr="008D0D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C15"/>
    <w:multiLevelType w:val="hybridMultilevel"/>
    <w:tmpl w:val="69E8659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86CF4"/>
    <w:multiLevelType w:val="hybridMultilevel"/>
    <w:tmpl w:val="1A8482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860D4"/>
    <w:multiLevelType w:val="hybridMultilevel"/>
    <w:tmpl w:val="F3546F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67E33"/>
    <w:multiLevelType w:val="hybridMultilevel"/>
    <w:tmpl w:val="0E5C591C"/>
    <w:lvl w:ilvl="0" w:tplc="87BE061E">
      <w:start w:val="3"/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F442E"/>
    <w:multiLevelType w:val="hybridMultilevel"/>
    <w:tmpl w:val="1794C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06B50"/>
    <w:multiLevelType w:val="hybridMultilevel"/>
    <w:tmpl w:val="38EAB95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686E77"/>
    <w:multiLevelType w:val="hybridMultilevel"/>
    <w:tmpl w:val="1CD69A32"/>
    <w:lvl w:ilvl="0" w:tplc="87BE061E">
      <w:start w:val="3"/>
      <w:numFmt w:val="bullet"/>
      <w:lvlText w:val="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2F3DC3"/>
    <w:multiLevelType w:val="hybridMultilevel"/>
    <w:tmpl w:val="9A867B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D197E"/>
    <w:multiLevelType w:val="hybridMultilevel"/>
    <w:tmpl w:val="5DDEAA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529B4"/>
    <w:multiLevelType w:val="hybridMultilevel"/>
    <w:tmpl w:val="646C1A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1F"/>
    <w:rsid w:val="00056D81"/>
    <w:rsid w:val="000A70FA"/>
    <w:rsid w:val="001C090C"/>
    <w:rsid w:val="00270459"/>
    <w:rsid w:val="00396F1F"/>
    <w:rsid w:val="003B48F4"/>
    <w:rsid w:val="003C2022"/>
    <w:rsid w:val="00424744"/>
    <w:rsid w:val="00460A22"/>
    <w:rsid w:val="00537A63"/>
    <w:rsid w:val="005D0797"/>
    <w:rsid w:val="00782C13"/>
    <w:rsid w:val="007F3BDA"/>
    <w:rsid w:val="008C2E9C"/>
    <w:rsid w:val="008C4F01"/>
    <w:rsid w:val="008D0D41"/>
    <w:rsid w:val="0091355F"/>
    <w:rsid w:val="0097155A"/>
    <w:rsid w:val="00984BDD"/>
    <w:rsid w:val="00997E34"/>
    <w:rsid w:val="009B3EFC"/>
    <w:rsid w:val="00A22A49"/>
    <w:rsid w:val="00B02122"/>
    <w:rsid w:val="00C46EE4"/>
    <w:rsid w:val="00CA051A"/>
    <w:rsid w:val="00CA5A0A"/>
    <w:rsid w:val="00CF4CB5"/>
    <w:rsid w:val="00D33192"/>
    <w:rsid w:val="00DB2B2E"/>
    <w:rsid w:val="00E36B55"/>
    <w:rsid w:val="00EB4E9D"/>
    <w:rsid w:val="00F37003"/>
    <w:rsid w:val="00F7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37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paragraph" w:styleId="ListParagraph">
    <w:name w:val="List Paragraph"/>
    <w:basedOn w:val="Normal"/>
    <w:uiPriority w:val="34"/>
    <w:qFormat/>
    <w:rsid w:val="00396F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370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37003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7003"/>
    <w:rPr>
      <w:rFonts w:eastAsia="Arial" w:cstheme="minorBidi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B4E9D"/>
    <w:pPr>
      <w:jc w:val="center"/>
    </w:pPr>
    <w:rPr>
      <w:rFonts w:ascii="Times New Roman" w:eastAsia="Times New Roman" w:hAnsi="Times New Roman" w:cs="Times New Roman"/>
      <w:b/>
      <w:bCs/>
      <w:sz w:val="7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B4E9D"/>
    <w:rPr>
      <w:rFonts w:ascii="Times New Roman" w:eastAsia="Times New Roman" w:hAnsi="Times New Roman" w:cs="Times New Roman"/>
      <w:b/>
      <w:bCs/>
      <w:sz w:val="72"/>
      <w:szCs w:val="20"/>
      <w:u w:val="single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370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paragraph" w:styleId="ListParagraph">
    <w:name w:val="List Paragraph"/>
    <w:basedOn w:val="Normal"/>
    <w:uiPriority w:val="34"/>
    <w:qFormat/>
    <w:rsid w:val="00396F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F370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37003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7003"/>
    <w:rPr>
      <w:rFonts w:eastAsia="Arial" w:cstheme="minorBidi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B4E9D"/>
    <w:pPr>
      <w:jc w:val="center"/>
    </w:pPr>
    <w:rPr>
      <w:rFonts w:ascii="Times New Roman" w:eastAsia="Times New Roman" w:hAnsi="Times New Roman" w:cs="Times New Roman"/>
      <w:b/>
      <w:bCs/>
      <w:sz w:val="72"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EB4E9D"/>
    <w:rPr>
      <w:rFonts w:ascii="Times New Roman" w:eastAsia="Times New Roman" w:hAnsi="Times New Roman" w:cs="Times New Roman"/>
      <w:b/>
      <w:bCs/>
      <w:sz w:val="72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Ferris</dc:creator>
  <cp:keywords/>
  <dc:description/>
  <cp:lastModifiedBy>Paula Banks</cp:lastModifiedBy>
  <cp:revision>2</cp:revision>
  <dcterms:created xsi:type="dcterms:W3CDTF">2014-09-08T00:58:00Z</dcterms:created>
  <dcterms:modified xsi:type="dcterms:W3CDTF">2014-09-08T00:58:00Z</dcterms:modified>
</cp:coreProperties>
</file>