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282D6" w14:textId="77777777" w:rsidR="00727196" w:rsidRDefault="00727196" w:rsidP="006B406B">
      <w:pPr>
        <w:spacing w:after="0" w:line="240" w:lineRule="auto"/>
      </w:pPr>
      <w:r>
        <w:separator/>
      </w:r>
    </w:p>
  </w:endnote>
  <w:endnote w:type="continuationSeparator" w:id="0">
    <w:p w14:paraId="483EA329" w14:textId="77777777" w:rsidR="00727196" w:rsidRDefault="00727196"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E6C2" w14:textId="77777777" w:rsidR="00727196" w:rsidRDefault="00727196" w:rsidP="006B406B">
      <w:pPr>
        <w:spacing w:after="0" w:line="240" w:lineRule="auto"/>
      </w:pPr>
      <w:r>
        <w:separator/>
      </w:r>
    </w:p>
  </w:footnote>
  <w:footnote w:type="continuationSeparator" w:id="0">
    <w:p w14:paraId="7AFE3582" w14:textId="77777777" w:rsidR="00727196" w:rsidRDefault="00727196"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9225F0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089651E7" w:rsidR="004C5131" w:rsidRDefault="004C5131" w:rsidP="004C5131">
    <w:pPr>
      <w:spacing w:after="0" w:line="240" w:lineRule="auto"/>
      <w:rPr>
        <w:highlight w:val="yellow"/>
        <w:lang w:val="en-US"/>
      </w:rPr>
    </w:pPr>
    <w:r>
      <w:rPr>
        <w:highlight w:val="yellow"/>
        <w:lang w:val="en-US"/>
      </w:rPr>
      <w:t xml:space="preserve">[Member of </w:t>
    </w:r>
    <w:r w:rsidR="00894DE9">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26C92A03"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894DE9">
      <w:rPr>
        <w:lang w:val="en-US"/>
      </w:rPr>
      <w:t xml:space="preserve">British </w:t>
    </w:r>
    <w:r w:rsidR="00894DE9">
      <w:rPr>
        <w:lang w:val="en-US"/>
      </w:rPr>
      <w:t>Columbia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E4D8A46">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26071"/>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27196"/>
    <w:rsid w:val="0076401D"/>
    <w:rsid w:val="008214E2"/>
    <w:rsid w:val="0085148A"/>
    <w:rsid w:val="00894DE9"/>
    <w:rsid w:val="008A22AA"/>
    <w:rsid w:val="008A4EDB"/>
    <w:rsid w:val="008D741F"/>
    <w:rsid w:val="00A25960"/>
    <w:rsid w:val="00A9414F"/>
    <w:rsid w:val="00B022A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